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4C4E75" w:rsidRDefault="004C4E75" w:rsidP="00A455A2">
      <w:pPr>
        <w:jc w:val="center"/>
        <w:rPr>
          <w:b/>
          <w:sz w:val="26"/>
          <w:szCs w:val="26"/>
        </w:rPr>
      </w:pPr>
      <w:r w:rsidRPr="004C4E75">
        <w:rPr>
          <w:b/>
          <w:sz w:val="26"/>
          <w:szCs w:val="26"/>
        </w:rPr>
        <w:t>SOUTH WALES FIRE &amp; RESCUE SERVICE</w:t>
      </w:r>
    </w:p>
    <w:p w:rsidR="004C4E75" w:rsidRPr="004C4E75" w:rsidRDefault="004C4E75" w:rsidP="00A455A2">
      <w:pPr>
        <w:jc w:val="center"/>
        <w:rPr>
          <w:b/>
          <w:sz w:val="26"/>
          <w:szCs w:val="26"/>
        </w:rPr>
      </w:pPr>
    </w:p>
    <w:p w:rsidR="004C4E75" w:rsidRPr="004C4E75" w:rsidRDefault="004C4E75" w:rsidP="00A455A2">
      <w:pPr>
        <w:jc w:val="center"/>
        <w:rPr>
          <w:b/>
          <w:sz w:val="26"/>
          <w:szCs w:val="26"/>
        </w:rPr>
      </w:pPr>
      <w:r w:rsidRPr="004C4E75">
        <w:rPr>
          <w:b/>
          <w:sz w:val="26"/>
          <w:szCs w:val="26"/>
        </w:rPr>
        <w:t>MINUTES OF THE FINANCE, AUDIT &amp; PERFORMANCE</w:t>
      </w:r>
    </w:p>
    <w:p w:rsidR="004C4E75" w:rsidRPr="004C4E75" w:rsidRDefault="004C4E75" w:rsidP="00A455A2">
      <w:pPr>
        <w:jc w:val="center"/>
        <w:rPr>
          <w:b/>
          <w:sz w:val="26"/>
          <w:szCs w:val="26"/>
        </w:rPr>
      </w:pPr>
      <w:r w:rsidRPr="004C4E75">
        <w:rPr>
          <w:b/>
          <w:sz w:val="26"/>
          <w:szCs w:val="26"/>
        </w:rPr>
        <w:t>MANAGEMENT COMMITTEE</w:t>
      </w:r>
      <w:r w:rsidR="00A64615">
        <w:rPr>
          <w:b/>
          <w:sz w:val="26"/>
          <w:szCs w:val="26"/>
        </w:rPr>
        <w:t xml:space="preserve"> MEETING</w:t>
      </w:r>
    </w:p>
    <w:p w:rsidR="00A455A2" w:rsidRDefault="004C4E75" w:rsidP="00A455A2">
      <w:pPr>
        <w:jc w:val="center"/>
        <w:rPr>
          <w:b/>
          <w:sz w:val="26"/>
          <w:szCs w:val="26"/>
        </w:rPr>
      </w:pPr>
      <w:r w:rsidRPr="004C4E75">
        <w:rPr>
          <w:b/>
          <w:sz w:val="26"/>
          <w:szCs w:val="26"/>
        </w:rPr>
        <w:t xml:space="preserve">HELD ON </w:t>
      </w:r>
      <w:r w:rsidR="00A455A2">
        <w:rPr>
          <w:b/>
          <w:sz w:val="26"/>
          <w:szCs w:val="26"/>
        </w:rPr>
        <w:t xml:space="preserve">MONDAY, </w:t>
      </w:r>
      <w:r w:rsidR="008F3B73">
        <w:rPr>
          <w:b/>
          <w:sz w:val="26"/>
          <w:szCs w:val="26"/>
        </w:rPr>
        <w:t>15</w:t>
      </w:r>
      <w:r w:rsidR="00E05C84">
        <w:rPr>
          <w:b/>
          <w:sz w:val="26"/>
          <w:szCs w:val="26"/>
        </w:rPr>
        <w:t xml:space="preserve"> </w:t>
      </w:r>
      <w:r w:rsidR="008F3B73">
        <w:rPr>
          <w:b/>
          <w:sz w:val="26"/>
          <w:szCs w:val="26"/>
        </w:rPr>
        <w:t>JUNE</w:t>
      </w:r>
      <w:r w:rsidR="00E05C84">
        <w:rPr>
          <w:b/>
          <w:sz w:val="26"/>
          <w:szCs w:val="26"/>
        </w:rPr>
        <w:t xml:space="preserve"> 20</w:t>
      </w:r>
      <w:r w:rsidR="00235CA0">
        <w:rPr>
          <w:b/>
          <w:sz w:val="26"/>
          <w:szCs w:val="26"/>
        </w:rPr>
        <w:t>20</w:t>
      </w:r>
      <w:r w:rsidR="00A455A2">
        <w:rPr>
          <w:b/>
          <w:sz w:val="26"/>
          <w:szCs w:val="26"/>
        </w:rPr>
        <w:t xml:space="preserve"> AT</w:t>
      </w:r>
      <w:r w:rsidR="00E43B9A">
        <w:rPr>
          <w:b/>
          <w:sz w:val="26"/>
          <w:szCs w:val="26"/>
        </w:rPr>
        <w:t xml:space="preserve"> 10:30HRS</w:t>
      </w:r>
    </w:p>
    <w:p w:rsidR="00A455A2" w:rsidRDefault="008F3B73" w:rsidP="00A455A2">
      <w:pPr>
        <w:jc w:val="center"/>
        <w:rPr>
          <w:b/>
          <w:sz w:val="26"/>
          <w:szCs w:val="26"/>
        </w:rPr>
      </w:pPr>
      <w:r>
        <w:rPr>
          <w:b/>
          <w:sz w:val="26"/>
          <w:szCs w:val="26"/>
        </w:rPr>
        <w:t>VIA STARLEAF</w:t>
      </w:r>
    </w:p>
    <w:p w:rsidR="00A455A2" w:rsidRDefault="00A455A2">
      <w:pPr>
        <w:rPr>
          <w:b/>
          <w:sz w:val="26"/>
          <w:szCs w:val="26"/>
        </w:rPr>
      </w:pPr>
    </w:p>
    <w:p w:rsidR="00A455A2" w:rsidRDefault="008F3B73">
      <w:pPr>
        <w:rPr>
          <w:b/>
          <w:sz w:val="26"/>
          <w:szCs w:val="26"/>
        </w:rPr>
      </w:pPr>
      <w:r>
        <w:rPr>
          <w:b/>
          <w:sz w:val="26"/>
          <w:szCs w:val="26"/>
        </w:rPr>
        <w:t>01</w:t>
      </w:r>
      <w:r w:rsidR="00A455A2">
        <w:rPr>
          <w:b/>
          <w:sz w:val="26"/>
          <w:szCs w:val="26"/>
        </w:rPr>
        <w:t>.</w:t>
      </w:r>
      <w:r w:rsidR="00A455A2">
        <w:rPr>
          <w:b/>
          <w:sz w:val="26"/>
          <w:szCs w:val="26"/>
        </w:rPr>
        <w:tab/>
        <w:t>PRESENT</w:t>
      </w:r>
    </w:p>
    <w:p w:rsidR="00A455A2" w:rsidRDefault="00A455A2">
      <w:pPr>
        <w:rPr>
          <w:b/>
          <w:sz w:val="26"/>
          <w:szCs w:val="26"/>
        </w:rPr>
      </w:pPr>
    </w:p>
    <w:p w:rsidR="00A455A2" w:rsidRPr="003402B2" w:rsidRDefault="00A455A2" w:rsidP="00A455A2">
      <w:pPr>
        <w:rPr>
          <w:sz w:val="26"/>
          <w:szCs w:val="26"/>
        </w:rPr>
      </w:pPr>
      <w:r w:rsidRPr="003402B2">
        <w:rPr>
          <w:b/>
          <w:sz w:val="26"/>
          <w:szCs w:val="26"/>
        </w:rPr>
        <w:t>Councillor</w:t>
      </w:r>
      <w:r w:rsidRPr="003402B2">
        <w:rPr>
          <w:b/>
          <w:sz w:val="26"/>
          <w:szCs w:val="26"/>
        </w:rPr>
        <w:tab/>
      </w:r>
      <w:r w:rsidRPr="003402B2">
        <w:rPr>
          <w:b/>
          <w:sz w:val="26"/>
          <w:szCs w:val="26"/>
        </w:rPr>
        <w:tab/>
      </w:r>
      <w:r w:rsidR="00363B66">
        <w:rPr>
          <w:b/>
          <w:sz w:val="26"/>
          <w:szCs w:val="26"/>
        </w:rPr>
        <w:tab/>
        <w:t>Arrived</w:t>
      </w:r>
      <w:r w:rsidRPr="003402B2">
        <w:rPr>
          <w:b/>
          <w:sz w:val="26"/>
          <w:szCs w:val="26"/>
        </w:rPr>
        <w:tab/>
        <w:t>Left</w:t>
      </w:r>
    </w:p>
    <w:p w:rsidR="00031B28" w:rsidRPr="008F3B73" w:rsidRDefault="00CD6C71" w:rsidP="00031B28">
      <w:pPr>
        <w:rPr>
          <w:sz w:val="26"/>
          <w:szCs w:val="26"/>
        </w:rPr>
      </w:pPr>
      <w:r w:rsidRPr="008F3B73">
        <w:rPr>
          <w:sz w:val="26"/>
          <w:szCs w:val="26"/>
        </w:rPr>
        <w:t>S Evans (Chair)</w:t>
      </w:r>
      <w:r w:rsidR="00031B28" w:rsidRPr="008F3B73">
        <w:rPr>
          <w:sz w:val="26"/>
          <w:szCs w:val="26"/>
        </w:rPr>
        <w:tab/>
      </w:r>
      <w:r w:rsidR="00031B28" w:rsidRPr="008F3B73">
        <w:rPr>
          <w:sz w:val="26"/>
          <w:szCs w:val="26"/>
        </w:rPr>
        <w:tab/>
      </w:r>
      <w:r w:rsidR="00031B28" w:rsidRPr="008F3B73">
        <w:rPr>
          <w:sz w:val="26"/>
          <w:szCs w:val="26"/>
        </w:rPr>
        <w:tab/>
      </w:r>
      <w:r w:rsidR="00031B28" w:rsidRPr="008F3B73">
        <w:rPr>
          <w:sz w:val="26"/>
          <w:szCs w:val="26"/>
        </w:rPr>
        <w:tab/>
      </w:r>
      <w:r w:rsidR="00031B28" w:rsidRPr="008F3B73">
        <w:rPr>
          <w:sz w:val="26"/>
          <w:szCs w:val="26"/>
        </w:rPr>
        <w:tab/>
      </w:r>
      <w:r w:rsidR="00031B28" w:rsidRPr="008F3B73">
        <w:rPr>
          <w:sz w:val="26"/>
          <w:szCs w:val="26"/>
        </w:rPr>
        <w:tab/>
        <w:t>Torfaen</w:t>
      </w:r>
    </w:p>
    <w:p w:rsidR="00DD05AC" w:rsidRPr="008F3B73" w:rsidRDefault="00DD05AC" w:rsidP="00DD05AC">
      <w:pPr>
        <w:rPr>
          <w:sz w:val="26"/>
          <w:szCs w:val="26"/>
        </w:rPr>
      </w:pPr>
      <w:r w:rsidRPr="008F3B73">
        <w:rPr>
          <w:sz w:val="26"/>
          <w:szCs w:val="26"/>
        </w:rPr>
        <w:t>P Drake</w:t>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t>Vale of Glamorgan</w:t>
      </w:r>
    </w:p>
    <w:p w:rsidR="00235CA0" w:rsidRPr="008F3B73" w:rsidRDefault="00235CA0" w:rsidP="00031B28">
      <w:pPr>
        <w:rPr>
          <w:sz w:val="26"/>
          <w:szCs w:val="26"/>
        </w:rPr>
      </w:pPr>
      <w:r w:rsidRPr="008F3B73">
        <w:rPr>
          <w:sz w:val="26"/>
          <w:szCs w:val="26"/>
        </w:rPr>
        <w:t>M Colbran</w:t>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t xml:space="preserve">Merthyr Tydfil </w:t>
      </w:r>
    </w:p>
    <w:p w:rsidR="008F3B73" w:rsidRPr="008F3B73" w:rsidRDefault="008F3B73" w:rsidP="00031B28">
      <w:pPr>
        <w:rPr>
          <w:sz w:val="26"/>
          <w:szCs w:val="26"/>
        </w:rPr>
      </w:pPr>
      <w:r w:rsidRPr="008F3B73">
        <w:rPr>
          <w:sz w:val="26"/>
          <w:szCs w:val="26"/>
        </w:rPr>
        <w:t>D White</w:t>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t>Bridgend</w:t>
      </w:r>
    </w:p>
    <w:p w:rsidR="003402B2" w:rsidRPr="008F3B73" w:rsidRDefault="003402B2" w:rsidP="00922843">
      <w:pPr>
        <w:rPr>
          <w:sz w:val="26"/>
          <w:szCs w:val="26"/>
        </w:rPr>
      </w:pPr>
      <w:r w:rsidRPr="008F3B73">
        <w:rPr>
          <w:sz w:val="26"/>
          <w:szCs w:val="26"/>
        </w:rPr>
        <w:t>V Smith</w:t>
      </w:r>
      <w:r w:rsidR="00A455A2" w:rsidRPr="008F3B73">
        <w:rPr>
          <w:sz w:val="26"/>
          <w:szCs w:val="26"/>
        </w:rPr>
        <w:tab/>
      </w:r>
      <w:r w:rsidR="00A455A2" w:rsidRPr="008F3B73">
        <w:rPr>
          <w:sz w:val="26"/>
          <w:szCs w:val="26"/>
        </w:rPr>
        <w:tab/>
      </w:r>
      <w:r w:rsidR="00A455A2" w:rsidRPr="008F3B73">
        <w:rPr>
          <w:sz w:val="26"/>
          <w:szCs w:val="26"/>
        </w:rPr>
        <w:tab/>
      </w:r>
      <w:r w:rsidR="00A455A2" w:rsidRPr="008F3B73">
        <w:rPr>
          <w:sz w:val="26"/>
          <w:szCs w:val="26"/>
        </w:rPr>
        <w:tab/>
      </w:r>
      <w:r w:rsidR="00A455A2" w:rsidRPr="008F3B73">
        <w:rPr>
          <w:sz w:val="26"/>
          <w:szCs w:val="26"/>
        </w:rPr>
        <w:tab/>
      </w:r>
      <w:r w:rsidR="00A455A2" w:rsidRPr="008F3B73">
        <w:rPr>
          <w:sz w:val="26"/>
          <w:szCs w:val="26"/>
        </w:rPr>
        <w:tab/>
      </w:r>
      <w:r w:rsidR="00A72502" w:rsidRPr="008F3B73">
        <w:rPr>
          <w:sz w:val="26"/>
          <w:szCs w:val="26"/>
        </w:rPr>
        <w:tab/>
      </w:r>
      <w:r w:rsidR="00A455A2" w:rsidRPr="008F3B73">
        <w:rPr>
          <w:sz w:val="26"/>
          <w:szCs w:val="26"/>
        </w:rPr>
        <w:t>Monmouthshire</w:t>
      </w:r>
    </w:p>
    <w:p w:rsidR="00E43B9A" w:rsidRPr="008F3B73" w:rsidRDefault="00E43B9A" w:rsidP="00E43B9A">
      <w:pPr>
        <w:rPr>
          <w:sz w:val="26"/>
          <w:szCs w:val="26"/>
        </w:rPr>
      </w:pPr>
      <w:r w:rsidRPr="008F3B73">
        <w:rPr>
          <w:sz w:val="26"/>
          <w:szCs w:val="26"/>
        </w:rPr>
        <w:t>A Hussey</w:t>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t>Caerphilly</w:t>
      </w:r>
    </w:p>
    <w:p w:rsidR="00235CA0" w:rsidRPr="008F3B73" w:rsidRDefault="00235CA0" w:rsidP="00235CA0">
      <w:pPr>
        <w:rPr>
          <w:sz w:val="26"/>
          <w:szCs w:val="26"/>
        </w:rPr>
      </w:pPr>
      <w:r w:rsidRPr="008F3B73">
        <w:rPr>
          <w:sz w:val="26"/>
          <w:szCs w:val="26"/>
        </w:rPr>
        <w:t>M Spencer</w:t>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Pr="008F3B73">
        <w:rPr>
          <w:sz w:val="26"/>
          <w:szCs w:val="26"/>
        </w:rPr>
        <w:tab/>
      </w:r>
      <w:r w:rsidR="008F3B73" w:rsidRPr="008F3B73">
        <w:rPr>
          <w:sz w:val="26"/>
          <w:szCs w:val="26"/>
        </w:rPr>
        <w:t>Newport</w:t>
      </w:r>
    </w:p>
    <w:p w:rsidR="008F3B73" w:rsidRDefault="008F3B73" w:rsidP="008F3B73">
      <w:pPr>
        <w:rPr>
          <w:sz w:val="26"/>
          <w:szCs w:val="26"/>
        </w:rPr>
      </w:pPr>
      <w:r w:rsidRPr="008F3B73">
        <w:rPr>
          <w:sz w:val="26"/>
          <w:szCs w:val="26"/>
        </w:rPr>
        <w:t xml:space="preserve">J </w:t>
      </w:r>
      <w:r>
        <w:rPr>
          <w:sz w:val="26"/>
          <w:szCs w:val="26"/>
        </w:rPr>
        <w:t>Harries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Rhondda Cynon Taf</w:t>
      </w:r>
    </w:p>
    <w:p w:rsidR="008F3B73" w:rsidRDefault="008F3B73" w:rsidP="008F3B73">
      <w:pPr>
        <w:rPr>
          <w:sz w:val="26"/>
          <w:szCs w:val="26"/>
        </w:rPr>
      </w:pPr>
      <w:r>
        <w:rPr>
          <w:sz w:val="26"/>
          <w:szCs w:val="26"/>
        </w:rPr>
        <w:t xml:space="preserve">W </w:t>
      </w:r>
      <w:r w:rsidR="00290903">
        <w:rPr>
          <w:sz w:val="26"/>
          <w:szCs w:val="26"/>
        </w:rPr>
        <w:t>Hodgins</w:t>
      </w:r>
      <w:r w:rsidR="00290903">
        <w:rPr>
          <w:sz w:val="26"/>
          <w:szCs w:val="26"/>
        </w:rPr>
        <w:tab/>
      </w:r>
      <w:r w:rsidR="00290903">
        <w:rPr>
          <w:sz w:val="26"/>
          <w:szCs w:val="26"/>
        </w:rPr>
        <w:tab/>
      </w:r>
      <w:r w:rsidR="00290903">
        <w:rPr>
          <w:sz w:val="26"/>
          <w:szCs w:val="26"/>
        </w:rPr>
        <w:tab/>
      </w:r>
      <w:r w:rsidR="00290903">
        <w:rPr>
          <w:sz w:val="26"/>
          <w:szCs w:val="26"/>
        </w:rPr>
        <w:tab/>
      </w:r>
      <w:r w:rsidR="00290903">
        <w:rPr>
          <w:sz w:val="26"/>
          <w:szCs w:val="26"/>
        </w:rPr>
        <w:tab/>
      </w:r>
      <w:r w:rsidR="00290903">
        <w:rPr>
          <w:sz w:val="26"/>
          <w:szCs w:val="26"/>
        </w:rPr>
        <w:tab/>
      </w:r>
      <w:r w:rsidR="00290903">
        <w:rPr>
          <w:sz w:val="26"/>
          <w:szCs w:val="26"/>
        </w:rPr>
        <w:tab/>
        <w:t>Blaenau Gwent</w:t>
      </w:r>
    </w:p>
    <w:p w:rsidR="008F3B73" w:rsidRDefault="008F3B73" w:rsidP="008F3B73">
      <w:pPr>
        <w:rPr>
          <w:sz w:val="26"/>
          <w:szCs w:val="26"/>
        </w:rPr>
      </w:pPr>
      <w:r>
        <w:rPr>
          <w:sz w:val="26"/>
          <w:szCs w:val="26"/>
        </w:rPr>
        <w:t>T Davies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Caerphilly</w:t>
      </w:r>
    </w:p>
    <w:p w:rsidR="008F3B73" w:rsidRPr="008F3B73" w:rsidRDefault="008F3B73" w:rsidP="008F3B73">
      <w:pPr>
        <w:rPr>
          <w:sz w:val="26"/>
          <w:szCs w:val="26"/>
        </w:rPr>
      </w:pPr>
      <w:r>
        <w:rPr>
          <w:sz w:val="26"/>
          <w:szCs w:val="26"/>
        </w:rPr>
        <w:t>S Bradwick</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0" w:name="_GoBack"/>
      <w:bookmarkEnd w:id="0"/>
      <w:r>
        <w:rPr>
          <w:sz w:val="26"/>
          <w:szCs w:val="26"/>
        </w:rPr>
        <w:t>Rhondda Cynon Taf</w:t>
      </w:r>
    </w:p>
    <w:p w:rsidR="008F3B73" w:rsidRDefault="008F3B73" w:rsidP="00235CA0">
      <w:pPr>
        <w:rPr>
          <w:sz w:val="26"/>
          <w:szCs w:val="26"/>
        </w:rPr>
      </w:pPr>
    </w:p>
    <w:p w:rsidR="00A455A2" w:rsidRDefault="008B27C5" w:rsidP="008B27C5">
      <w:pPr>
        <w:rPr>
          <w:b/>
          <w:sz w:val="26"/>
          <w:szCs w:val="26"/>
        </w:rPr>
      </w:pPr>
      <w:r w:rsidRPr="003402B2">
        <w:rPr>
          <w:b/>
          <w:sz w:val="26"/>
          <w:szCs w:val="26"/>
        </w:rPr>
        <w:t>APOLOGIES</w:t>
      </w:r>
    </w:p>
    <w:p w:rsidR="00922843" w:rsidRPr="003402B2" w:rsidRDefault="008F3B73" w:rsidP="00922843">
      <w:pPr>
        <w:rPr>
          <w:sz w:val="26"/>
          <w:szCs w:val="26"/>
        </w:rPr>
      </w:pPr>
      <w:r>
        <w:rPr>
          <w:sz w:val="26"/>
          <w:szCs w:val="26"/>
        </w:rPr>
        <w:t>S Ebrahim</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Cardiff</w:t>
      </w:r>
    </w:p>
    <w:p w:rsidR="00922843" w:rsidRPr="00922843" w:rsidRDefault="00922843" w:rsidP="00BC590C">
      <w:pPr>
        <w:rPr>
          <w:sz w:val="26"/>
          <w:szCs w:val="26"/>
        </w:rPr>
      </w:pPr>
    </w:p>
    <w:p w:rsidR="003402B2" w:rsidRPr="00506872" w:rsidRDefault="008B27C5" w:rsidP="002F430C">
      <w:pPr>
        <w:jc w:val="both"/>
        <w:rPr>
          <w:sz w:val="26"/>
          <w:szCs w:val="26"/>
        </w:rPr>
      </w:pPr>
      <w:r w:rsidRPr="00506872">
        <w:rPr>
          <w:b/>
          <w:sz w:val="26"/>
          <w:szCs w:val="26"/>
        </w:rPr>
        <w:t xml:space="preserve">OFFICERS PRESENT:  </w:t>
      </w:r>
      <w:r w:rsidR="00A32B3B" w:rsidRPr="00506872">
        <w:rPr>
          <w:sz w:val="26"/>
          <w:szCs w:val="26"/>
        </w:rPr>
        <w:t xml:space="preserve">Mrs S Chapman – </w:t>
      </w:r>
      <w:r w:rsidR="003B5266" w:rsidRPr="00506872">
        <w:rPr>
          <w:sz w:val="26"/>
          <w:szCs w:val="26"/>
        </w:rPr>
        <w:t xml:space="preserve">Deputy Chief &amp; </w:t>
      </w:r>
      <w:r w:rsidR="00A32B3B" w:rsidRPr="00506872">
        <w:rPr>
          <w:sz w:val="26"/>
          <w:szCs w:val="26"/>
        </w:rPr>
        <w:t>Monitoring Officer</w:t>
      </w:r>
      <w:r w:rsidR="00A32B3B" w:rsidRPr="00506872">
        <w:rPr>
          <w:b/>
          <w:sz w:val="26"/>
          <w:szCs w:val="26"/>
        </w:rPr>
        <w:t xml:space="preserve">, </w:t>
      </w:r>
      <w:r w:rsidR="00922843" w:rsidRPr="00506872">
        <w:rPr>
          <w:sz w:val="26"/>
          <w:szCs w:val="26"/>
        </w:rPr>
        <w:t>Mr C Barton – Treasurer</w:t>
      </w:r>
      <w:r w:rsidR="008F3B73" w:rsidRPr="00506872">
        <w:rPr>
          <w:b/>
          <w:sz w:val="26"/>
          <w:szCs w:val="26"/>
        </w:rPr>
        <w:t>,</w:t>
      </w:r>
      <w:r w:rsidR="008F3B73" w:rsidRPr="00506872">
        <w:rPr>
          <w:sz w:val="26"/>
          <w:szCs w:val="26"/>
        </w:rPr>
        <w:t xml:space="preserve"> </w:t>
      </w:r>
      <w:r w:rsidR="00041D60">
        <w:rPr>
          <w:sz w:val="26"/>
          <w:szCs w:val="26"/>
        </w:rPr>
        <w:t xml:space="preserve">Mr </w:t>
      </w:r>
      <w:r w:rsidR="008F3B73" w:rsidRPr="00506872">
        <w:rPr>
          <w:sz w:val="26"/>
          <w:szCs w:val="26"/>
        </w:rPr>
        <w:t>G Thomas – Head of Finance &amp; Procurement,</w:t>
      </w:r>
      <w:r w:rsidR="00FF4886" w:rsidRPr="00506872">
        <w:rPr>
          <w:sz w:val="26"/>
          <w:szCs w:val="26"/>
        </w:rPr>
        <w:t xml:space="preserve"> </w:t>
      </w:r>
      <w:r w:rsidR="0047345C" w:rsidRPr="00506872">
        <w:rPr>
          <w:sz w:val="26"/>
          <w:szCs w:val="26"/>
        </w:rPr>
        <w:t xml:space="preserve">Mr N </w:t>
      </w:r>
      <w:r w:rsidR="008F3B73" w:rsidRPr="00506872">
        <w:rPr>
          <w:sz w:val="26"/>
          <w:szCs w:val="26"/>
        </w:rPr>
        <w:t xml:space="preserve">Selwyn – Audit Wales, Ms A Butler – Audit Wales, Mr S </w:t>
      </w:r>
      <w:proofErr w:type="spellStart"/>
      <w:r w:rsidR="008F3B73" w:rsidRPr="00506872">
        <w:rPr>
          <w:sz w:val="26"/>
          <w:szCs w:val="26"/>
        </w:rPr>
        <w:t>Gourlay</w:t>
      </w:r>
      <w:proofErr w:type="spellEnd"/>
      <w:r w:rsidR="008F3B73" w:rsidRPr="00506872">
        <w:rPr>
          <w:sz w:val="26"/>
          <w:szCs w:val="26"/>
        </w:rPr>
        <w:t xml:space="preserve"> – </w:t>
      </w:r>
      <w:r w:rsidR="00506872">
        <w:rPr>
          <w:sz w:val="26"/>
          <w:szCs w:val="26"/>
        </w:rPr>
        <w:t>TIAA</w:t>
      </w:r>
    </w:p>
    <w:p w:rsidR="00022372" w:rsidRPr="003402B2" w:rsidRDefault="00022372" w:rsidP="002F430C">
      <w:pPr>
        <w:jc w:val="both"/>
        <w:rPr>
          <w:sz w:val="26"/>
          <w:szCs w:val="26"/>
        </w:rPr>
      </w:pPr>
    </w:p>
    <w:p w:rsidR="008B27C5" w:rsidRDefault="008F3B73" w:rsidP="002F430C">
      <w:pPr>
        <w:jc w:val="both"/>
        <w:rPr>
          <w:b/>
          <w:sz w:val="26"/>
          <w:szCs w:val="26"/>
        </w:rPr>
      </w:pPr>
      <w:r>
        <w:rPr>
          <w:b/>
          <w:sz w:val="26"/>
          <w:szCs w:val="26"/>
        </w:rPr>
        <w:t>02</w:t>
      </w:r>
      <w:r w:rsidR="008B27C5">
        <w:rPr>
          <w:b/>
          <w:sz w:val="26"/>
          <w:szCs w:val="26"/>
        </w:rPr>
        <w:t>.</w:t>
      </w:r>
      <w:r w:rsidR="008B27C5">
        <w:rPr>
          <w:b/>
          <w:sz w:val="26"/>
          <w:szCs w:val="26"/>
        </w:rPr>
        <w:tab/>
        <w:t>DECLARATIONS OF INTEREST</w:t>
      </w:r>
    </w:p>
    <w:p w:rsidR="00041D60" w:rsidRDefault="00041D60" w:rsidP="002F430C">
      <w:pPr>
        <w:jc w:val="both"/>
        <w:rPr>
          <w:b/>
          <w:sz w:val="26"/>
          <w:szCs w:val="26"/>
        </w:rPr>
      </w:pPr>
    </w:p>
    <w:p w:rsidR="00041D60" w:rsidRPr="00041D60" w:rsidRDefault="00041D60" w:rsidP="00041D60">
      <w:pPr>
        <w:jc w:val="both"/>
        <w:rPr>
          <w:sz w:val="26"/>
          <w:szCs w:val="26"/>
        </w:rPr>
      </w:pPr>
      <w:r w:rsidRPr="00041D60">
        <w:rPr>
          <w:sz w:val="26"/>
          <w:szCs w:val="26"/>
        </w:rPr>
        <w:t>Each Member declared a personal non-prejudicial interest in each agenda item which affected their Authority.</w:t>
      </w:r>
    </w:p>
    <w:p w:rsidR="00041D60" w:rsidRPr="00041D60" w:rsidRDefault="00041D60" w:rsidP="002F430C">
      <w:pPr>
        <w:jc w:val="both"/>
        <w:rPr>
          <w:sz w:val="26"/>
          <w:szCs w:val="26"/>
        </w:rPr>
      </w:pPr>
    </w:p>
    <w:p w:rsidR="008F3B73" w:rsidRDefault="008F3B73" w:rsidP="002F430C">
      <w:pPr>
        <w:jc w:val="both"/>
        <w:rPr>
          <w:sz w:val="26"/>
          <w:szCs w:val="26"/>
        </w:rPr>
      </w:pPr>
      <w:r>
        <w:rPr>
          <w:sz w:val="26"/>
          <w:szCs w:val="26"/>
        </w:rPr>
        <w:t xml:space="preserve">Councillor </w:t>
      </w:r>
      <w:r w:rsidR="00243ED8">
        <w:rPr>
          <w:sz w:val="26"/>
          <w:szCs w:val="26"/>
        </w:rPr>
        <w:t xml:space="preserve">W </w:t>
      </w:r>
      <w:r>
        <w:rPr>
          <w:sz w:val="26"/>
          <w:szCs w:val="26"/>
        </w:rPr>
        <w:t xml:space="preserve">Hodgins advised that he </w:t>
      </w:r>
      <w:r w:rsidR="00243ED8">
        <w:rPr>
          <w:sz w:val="26"/>
          <w:szCs w:val="26"/>
        </w:rPr>
        <w:t xml:space="preserve">is the owner of </w:t>
      </w:r>
      <w:r>
        <w:rPr>
          <w:sz w:val="26"/>
          <w:szCs w:val="26"/>
        </w:rPr>
        <w:t xml:space="preserve">a transport company that </w:t>
      </w:r>
      <w:r w:rsidR="00932FD1">
        <w:rPr>
          <w:sz w:val="26"/>
          <w:szCs w:val="26"/>
        </w:rPr>
        <w:t xml:space="preserve">sub contracts to a </w:t>
      </w:r>
      <w:r w:rsidR="00667D06">
        <w:rPr>
          <w:sz w:val="26"/>
          <w:szCs w:val="26"/>
        </w:rPr>
        <w:t>Service c</w:t>
      </w:r>
      <w:r w:rsidR="00932FD1">
        <w:rPr>
          <w:sz w:val="26"/>
          <w:szCs w:val="26"/>
        </w:rPr>
        <w:t>ontractor, delivering</w:t>
      </w:r>
      <w:r>
        <w:rPr>
          <w:sz w:val="26"/>
          <w:szCs w:val="26"/>
        </w:rPr>
        <w:t xml:space="preserve"> goods </w:t>
      </w:r>
      <w:r w:rsidR="00932FD1">
        <w:rPr>
          <w:sz w:val="26"/>
          <w:szCs w:val="26"/>
        </w:rPr>
        <w:t>to Cardiff Gate Training Centre</w:t>
      </w:r>
      <w:r>
        <w:rPr>
          <w:sz w:val="26"/>
          <w:szCs w:val="26"/>
        </w:rPr>
        <w:t>, and queried whether this would need to be declared.</w:t>
      </w:r>
    </w:p>
    <w:p w:rsidR="008F3B73" w:rsidRDefault="008F3B73" w:rsidP="002F430C">
      <w:pPr>
        <w:jc w:val="both"/>
        <w:rPr>
          <w:sz w:val="26"/>
          <w:szCs w:val="26"/>
        </w:rPr>
      </w:pPr>
    </w:p>
    <w:p w:rsidR="008B27C5" w:rsidRDefault="008F3B73" w:rsidP="002F430C">
      <w:pPr>
        <w:jc w:val="both"/>
        <w:rPr>
          <w:sz w:val="26"/>
          <w:szCs w:val="26"/>
        </w:rPr>
      </w:pPr>
      <w:r>
        <w:rPr>
          <w:sz w:val="26"/>
          <w:szCs w:val="26"/>
        </w:rPr>
        <w:t xml:space="preserve">The Deputy Chief Officer confirmed that this </w:t>
      </w:r>
      <w:r w:rsidR="00243ED8">
        <w:rPr>
          <w:sz w:val="26"/>
          <w:szCs w:val="26"/>
        </w:rPr>
        <w:t xml:space="preserve">will need to be entered onto the Register of Interests and the sub-contractor database held within Finance, but </w:t>
      </w:r>
      <w:r w:rsidR="00667D06">
        <w:rPr>
          <w:sz w:val="26"/>
          <w:szCs w:val="26"/>
        </w:rPr>
        <w:t>advised</w:t>
      </w:r>
      <w:r w:rsidR="00243ED8">
        <w:rPr>
          <w:sz w:val="26"/>
          <w:szCs w:val="26"/>
        </w:rPr>
        <w:t xml:space="preserve"> that this will have no effect on this meeting.  The Head of Finance &amp; Procurement to progress with Councillor W Hodgins</w:t>
      </w:r>
    </w:p>
    <w:p w:rsidR="00243ED8" w:rsidRDefault="00243ED8" w:rsidP="002F430C">
      <w:pPr>
        <w:jc w:val="both"/>
        <w:rPr>
          <w:sz w:val="26"/>
          <w:szCs w:val="26"/>
        </w:rPr>
      </w:pPr>
    </w:p>
    <w:p w:rsidR="00243ED8" w:rsidRDefault="00243ED8" w:rsidP="00243ED8">
      <w:pPr>
        <w:jc w:val="both"/>
        <w:rPr>
          <w:sz w:val="26"/>
          <w:szCs w:val="26"/>
        </w:rPr>
      </w:pPr>
      <w:r w:rsidRPr="004D06D4">
        <w:rPr>
          <w:b/>
          <w:sz w:val="26"/>
          <w:szCs w:val="26"/>
        </w:rPr>
        <w:t>RESOLVED:</w:t>
      </w:r>
      <w:r w:rsidRPr="00243ED8">
        <w:rPr>
          <w:sz w:val="26"/>
          <w:szCs w:val="26"/>
        </w:rPr>
        <w:t xml:space="preserve"> </w:t>
      </w:r>
      <w:r>
        <w:rPr>
          <w:sz w:val="26"/>
          <w:szCs w:val="26"/>
        </w:rPr>
        <w:t>The Head of Finance &amp; Procurement to provide relevant forms to Councillor W Hodgins for inclusion within the Register of Interests and the sub-contractor database</w:t>
      </w:r>
      <w:r w:rsidR="00041D60">
        <w:rPr>
          <w:sz w:val="26"/>
          <w:szCs w:val="26"/>
        </w:rPr>
        <w:t>.</w:t>
      </w:r>
    </w:p>
    <w:p w:rsidR="00243ED8" w:rsidRDefault="00243ED8" w:rsidP="002F430C">
      <w:pPr>
        <w:jc w:val="both"/>
        <w:rPr>
          <w:sz w:val="26"/>
          <w:szCs w:val="26"/>
        </w:rPr>
      </w:pPr>
    </w:p>
    <w:p w:rsidR="008B27C5" w:rsidRPr="00DB7B2F" w:rsidRDefault="008F3B73" w:rsidP="002F430C">
      <w:pPr>
        <w:jc w:val="both"/>
        <w:rPr>
          <w:sz w:val="26"/>
          <w:szCs w:val="26"/>
        </w:rPr>
      </w:pPr>
      <w:r>
        <w:rPr>
          <w:b/>
          <w:sz w:val="26"/>
          <w:szCs w:val="26"/>
        </w:rPr>
        <w:t>03</w:t>
      </w:r>
      <w:r w:rsidR="008B27C5" w:rsidRPr="00DB7B2F">
        <w:rPr>
          <w:b/>
          <w:sz w:val="26"/>
          <w:szCs w:val="26"/>
        </w:rPr>
        <w:t>.</w:t>
      </w:r>
      <w:r w:rsidR="008B27C5" w:rsidRPr="00DB7B2F">
        <w:rPr>
          <w:b/>
          <w:sz w:val="26"/>
          <w:szCs w:val="26"/>
        </w:rPr>
        <w:tab/>
        <w:t>CHAIR’S ANNOUNCEMENTS</w:t>
      </w:r>
    </w:p>
    <w:p w:rsidR="00A455A2" w:rsidRPr="00DB7B2F" w:rsidRDefault="00A455A2" w:rsidP="002F430C">
      <w:pPr>
        <w:jc w:val="both"/>
        <w:rPr>
          <w:b/>
          <w:sz w:val="26"/>
          <w:szCs w:val="26"/>
        </w:rPr>
      </w:pPr>
    </w:p>
    <w:p w:rsidR="00394B69" w:rsidRPr="00DB7B2F" w:rsidRDefault="00394B69" w:rsidP="002F430C">
      <w:pPr>
        <w:jc w:val="both"/>
        <w:rPr>
          <w:sz w:val="26"/>
          <w:szCs w:val="26"/>
        </w:rPr>
      </w:pPr>
      <w:r w:rsidRPr="00DB7B2F">
        <w:rPr>
          <w:sz w:val="26"/>
          <w:szCs w:val="26"/>
        </w:rPr>
        <w:t>There were no announcements from the Chair.</w:t>
      </w:r>
    </w:p>
    <w:p w:rsidR="008B27C5" w:rsidRDefault="008B27C5" w:rsidP="002F430C">
      <w:pPr>
        <w:jc w:val="both"/>
        <w:rPr>
          <w:b/>
          <w:sz w:val="26"/>
          <w:szCs w:val="26"/>
        </w:rPr>
      </w:pPr>
    </w:p>
    <w:p w:rsidR="008B27C5" w:rsidRDefault="008F3B73" w:rsidP="002F430C">
      <w:pPr>
        <w:jc w:val="both"/>
        <w:rPr>
          <w:sz w:val="26"/>
          <w:szCs w:val="26"/>
        </w:rPr>
      </w:pPr>
      <w:r>
        <w:rPr>
          <w:b/>
          <w:sz w:val="26"/>
          <w:szCs w:val="26"/>
        </w:rPr>
        <w:t>04</w:t>
      </w:r>
      <w:r w:rsidR="008B27C5">
        <w:rPr>
          <w:b/>
          <w:sz w:val="26"/>
          <w:szCs w:val="26"/>
        </w:rPr>
        <w:t>.</w:t>
      </w:r>
      <w:r w:rsidR="008B27C5">
        <w:rPr>
          <w:b/>
          <w:sz w:val="26"/>
          <w:szCs w:val="26"/>
        </w:rPr>
        <w:tab/>
        <w:t>MINUTES OF PREVIOUS MEETING</w:t>
      </w:r>
    </w:p>
    <w:p w:rsidR="008B27C5" w:rsidRDefault="008B27C5" w:rsidP="002F430C">
      <w:pPr>
        <w:jc w:val="both"/>
        <w:rPr>
          <w:sz w:val="26"/>
          <w:szCs w:val="26"/>
        </w:rPr>
      </w:pPr>
    </w:p>
    <w:p w:rsidR="00A72502" w:rsidRDefault="00022372" w:rsidP="00A72502">
      <w:pPr>
        <w:jc w:val="both"/>
        <w:rPr>
          <w:sz w:val="26"/>
          <w:szCs w:val="26"/>
        </w:rPr>
      </w:pPr>
      <w:r>
        <w:rPr>
          <w:sz w:val="26"/>
          <w:szCs w:val="26"/>
        </w:rPr>
        <w:t>The following minutes</w:t>
      </w:r>
      <w:r w:rsidR="00A72502">
        <w:rPr>
          <w:sz w:val="26"/>
          <w:szCs w:val="26"/>
        </w:rPr>
        <w:t xml:space="preserve"> were received and accepted </w:t>
      </w:r>
      <w:r w:rsidR="008215F2">
        <w:rPr>
          <w:sz w:val="26"/>
          <w:szCs w:val="26"/>
        </w:rPr>
        <w:t xml:space="preserve">as a true record of </w:t>
      </w:r>
      <w:r>
        <w:rPr>
          <w:sz w:val="26"/>
          <w:szCs w:val="26"/>
        </w:rPr>
        <w:t>proceedings;</w:t>
      </w:r>
    </w:p>
    <w:p w:rsidR="00235CA0" w:rsidRPr="004D06D4" w:rsidRDefault="00235CA0" w:rsidP="004D06D4">
      <w:pPr>
        <w:jc w:val="both"/>
        <w:rPr>
          <w:sz w:val="26"/>
          <w:szCs w:val="26"/>
        </w:rPr>
      </w:pPr>
    </w:p>
    <w:p w:rsidR="00022372" w:rsidRPr="00022372" w:rsidRDefault="00022372" w:rsidP="00022372">
      <w:pPr>
        <w:pStyle w:val="ListParagraph"/>
        <w:numPr>
          <w:ilvl w:val="0"/>
          <w:numId w:val="2"/>
        </w:numPr>
        <w:jc w:val="both"/>
        <w:rPr>
          <w:sz w:val="26"/>
          <w:szCs w:val="26"/>
        </w:rPr>
      </w:pPr>
      <w:r>
        <w:rPr>
          <w:sz w:val="26"/>
          <w:szCs w:val="26"/>
        </w:rPr>
        <w:t xml:space="preserve">Finance, Audit &amp; Performance Management meeting held on </w:t>
      </w:r>
      <w:r w:rsidR="004D06D4">
        <w:rPr>
          <w:sz w:val="26"/>
          <w:szCs w:val="26"/>
        </w:rPr>
        <w:t>2</w:t>
      </w:r>
      <w:r>
        <w:rPr>
          <w:sz w:val="26"/>
          <w:szCs w:val="26"/>
        </w:rPr>
        <w:t xml:space="preserve"> </w:t>
      </w:r>
      <w:r w:rsidR="004D06D4">
        <w:rPr>
          <w:sz w:val="26"/>
          <w:szCs w:val="26"/>
        </w:rPr>
        <w:t>March 2010</w:t>
      </w:r>
      <w:r>
        <w:rPr>
          <w:sz w:val="26"/>
          <w:szCs w:val="26"/>
        </w:rPr>
        <w:t>.</w:t>
      </w:r>
    </w:p>
    <w:p w:rsidR="007B1544" w:rsidRDefault="007B1544" w:rsidP="00A72502">
      <w:pPr>
        <w:jc w:val="both"/>
        <w:rPr>
          <w:sz w:val="26"/>
          <w:szCs w:val="26"/>
        </w:rPr>
      </w:pPr>
    </w:p>
    <w:p w:rsidR="008B27C5" w:rsidRDefault="004D06D4" w:rsidP="00BC590C">
      <w:pPr>
        <w:ind w:left="720" w:hanging="720"/>
        <w:jc w:val="both"/>
        <w:rPr>
          <w:sz w:val="26"/>
          <w:szCs w:val="26"/>
        </w:rPr>
      </w:pPr>
      <w:r>
        <w:rPr>
          <w:b/>
          <w:sz w:val="26"/>
          <w:szCs w:val="26"/>
        </w:rPr>
        <w:t>05</w:t>
      </w:r>
      <w:r w:rsidR="00A32B3B">
        <w:rPr>
          <w:b/>
          <w:sz w:val="26"/>
          <w:szCs w:val="26"/>
        </w:rPr>
        <w:t>.</w:t>
      </w:r>
      <w:r w:rsidR="00A32B3B">
        <w:rPr>
          <w:b/>
          <w:sz w:val="26"/>
          <w:szCs w:val="26"/>
        </w:rPr>
        <w:tab/>
      </w:r>
      <w:r w:rsidR="00022372">
        <w:rPr>
          <w:b/>
          <w:sz w:val="26"/>
          <w:szCs w:val="26"/>
        </w:rPr>
        <w:t xml:space="preserve">REVENUE </w:t>
      </w:r>
      <w:r>
        <w:rPr>
          <w:b/>
          <w:sz w:val="26"/>
          <w:szCs w:val="26"/>
        </w:rPr>
        <w:t>OUTTURN</w:t>
      </w:r>
      <w:r w:rsidR="00022372">
        <w:rPr>
          <w:b/>
          <w:sz w:val="26"/>
          <w:szCs w:val="26"/>
        </w:rPr>
        <w:t xml:space="preserve"> 2019/20</w:t>
      </w:r>
    </w:p>
    <w:p w:rsidR="001F4BA2" w:rsidRDefault="001F4BA2" w:rsidP="002F430C">
      <w:pPr>
        <w:jc w:val="both"/>
        <w:rPr>
          <w:sz w:val="26"/>
          <w:szCs w:val="26"/>
        </w:rPr>
      </w:pPr>
    </w:p>
    <w:p w:rsidR="007C44BC" w:rsidRPr="00932FD1" w:rsidRDefault="00022372" w:rsidP="002F430C">
      <w:pPr>
        <w:jc w:val="both"/>
        <w:rPr>
          <w:sz w:val="26"/>
          <w:szCs w:val="26"/>
        </w:rPr>
      </w:pPr>
      <w:r w:rsidRPr="00932FD1">
        <w:rPr>
          <w:sz w:val="26"/>
          <w:szCs w:val="26"/>
        </w:rPr>
        <w:t xml:space="preserve">The </w:t>
      </w:r>
      <w:r w:rsidR="007C44BC" w:rsidRPr="00932FD1">
        <w:rPr>
          <w:sz w:val="26"/>
          <w:szCs w:val="26"/>
        </w:rPr>
        <w:t>Head of Finance &amp; Procurement provided details of the Revenue Outturn for 2019/20, and summarised th</w:t>
      </w:r>
      <w:r w:rsidR="008149AC">
        <w:rPr>
          <w:sz w:val="26"/>
          <w:szCs w:val="26"/>
        </w:rPr>
        <w:t xml:space="preserve">e main points within the report, </w:t>
      </w:r>
      <w:r w:rsidR="00BF7344">
        <w:rPr>
          <w:sz w:val="26"/>
          <w:szCs w:val="26"/>
        </w:rPr>
        <w:t>the</w:t>
      </w:r>
      <w:r w:rsidR="008149AC">
        <w:rPr>
          <w:sz w:val="26"/>
          <w:szCs w:val="26"/>
        </w:rPr>
        <w:t xml:space="preserve">se being an increase in employee costs, additional energy costs, </w:t>
      </w:r>
      <w:r w:rsidR="00BF7344">
        <w:rPr>
          <w:sz w:val="26"/>
          <w:szCs w:val="26"/>
        </w:rPr>
        <w:t xml:space="preserve">and </w:t>
      </w:r>
      <w:r w:rsidR="008149AC">
        <w:rPr>
          <w:sz w:val="26"/>
          <w:szCs w:val="26"/>
        </w:rPr>
        <w:t>reduced activity in some departments such as Training, and Workshops.</w:t>
      </w:r>
    </w:p>
    <w:p w:rsidR="00056AAC" w:rsidRDefault="00056AAC" w:rsidP="002F430C">
      <w:pPr>
        <w:jc w:val="both"/>
        <w:rPr>
          <w:i/>
          <w:sz w:val="26"/>
          <w:szCs w:val="26"/>
        </w:rPr>
      </w:pPr>
    </w:p>
    <w:p w:rsidR="008149AC" w:rsidRPr="008149AC" w:rsidRDefault="008149AC" w:rsidP="008149AC">
      <w:pPr>
        <w:rPr>
          <w:sz w:val="26"/>
          <w:szCs w:val="26"/>
        </w:rPr>
      </w:pPr>
      <w:r w:rsidRPr="008149AC">
        <w:rPr>
          <w:sz w:val="26"/>
          <w:szCs w:val="26"/>
        </w:rPr>
        <w:t>Regards ene</w:t>
      </w:r>
      <w:r>
        <w:rPr>
          <w:sz w:val="26"/>
          <w:szCs w:val="26"/>
        </w:rPr>
        <w:t>rgy costs, he confirmed costs are based on estimates, so</w:t>
      </w:r>
      <w:r w:rsidR="00BF7344">
        <w:rPr>
          <w:sz w:val="26"/>
          <w:szCs w:val="26"/>
        </w:rPr>
        <w:t xml:space="preserve"> may be subject to back credits</w:t>
      </w:r>
      <w:r>
        <w:rPr>
          <w:sz w:val="26"/>
          <w:szCs w:val="26"/>
        </w:rPr>
        <w:t xml:space="preserve"> which would </w:t>
      </w:r>
      <w:r w:rsidR="00BF7344">
        <w:rPr>
          <w:sz w:val="26"/>
          <w:szCs w:val="26"/>
        </w:rPr>
        <w:t>then show a</w:t>
      </w:r>
      <w:r>
        <w:rPr>
          <w:sz w:val="26"/>
          <w:szCs w:val="26"/>
        </w:rPr>
        <w:t xml:space="preserve"> slight underspend.</w:t>
      </w:r>
    </w:p>
    <w:p w:rsidR="008149AC" w:rsidRDefault="008149AC" w:rsidP="008149AC">
      <w:pPr>
        <w:jc w:val="center"/>
        <w:rPr>
          <w:i/>
          <w:sz w:val="26"/>
          <w:szCs w:val="26"/>
        </w:rPr>
      </w:pPr>
    </w:p>
    <w:p w:rsidR="008149AC" w:rsidRPr="008149AC" w:rsidRDefault="008149AC" w:rsidP="002F430C">
      <w:pPr>
        <w:jc w:val="both"/>
        <w:rPr>
          <w:sz w:val="26"/>
          <w:szCs w:val="26"/>
        </w:rPr>
      </w:pPr>
      <w:r w:rsidRPr="008149AC">
        <w:rPr>
          <w:sz w:val="26"/>
          <w:szCs w:val="26"/>
        </w:rPr>
        <w:t xml:space="preserve">He confirmed </w:t>
      </w:r>
      <w:r w:rsidR="00BF7344">
        <w:rPr>
          <w:sz w:val="26"/>
          <w:szCs w:val="26"/>
        </w:rPr>
        <w:t xml:space="preserve">that </w:t>
      </w:r>
      <w:r w:rsidRPr="008149AC">
        <w:rPr>
          <w:sz w:val="26"/>
          <w:szCs w:val="26"/>
        </w:rPr>
        <w:t>a b</w:t>
      </w:r>
      <w:r w:rsidR="007C44BC" w:rsidRPr="008149AC">
        <w:rPr>
          <w:sz w:val="26"/>
          <w:szCs w:val="26"/>
        </w:rPr>
        <w:t xml:space="preserve">ig impact </w:t>
      </w:r>
      <w:r w:rsidR="00BF7344">
        <w:rPr>
          <w:sz w:val="26"/>
          <w:szCs w:val="26"/>
        </w:rPr>
        <w:t xml:space="preserve">on </w:t>
      </w:r>
      <w:r w:rsidR="00056AAC" w:rsidRPr="008149AC">
        <w:rPr>
          <w:sz w:val="26"/>
          <w:szCs w:val="26"/>
        </w:rPr>
        <w:t>revenue</w:t>
      </w:r>
      <w:r w:rsidRPr="008149AC">
        <w:rPr>
          <w:sz w:val="26"/>
          <w:szCs w:val="26"/>
        </w:rPr>
        <w:t xml:space="preserve"> </w:t>
      </w:r>
      <w:r w:rsidR="00056AAC" w:rsidRPr="008149AC">
        <w:rPr>
          <w:sz w:val="26"/>
          <w:szCs w:val="26"/>
        </w:rPr>
        <w:t xml:space="preserve">outturn </w:t>
      </w:r>
      <w:r w:rsidR="00667D06">
        <w:rPr>
          <w:sz w:val="26"/>
          <w:szCs w:val="26"/>
        </w:rPr>
        <w:t>is</w:t>
      </w:r>
      <w:r w:rsidRPr="008149AC">
        <w:rPr>
          <w:sz w:val="26"/>
          <w:szCs w:val="26"/>
        </w:rPr>
        <w:t xml:space="preserve"> costs for Home Safety equipment.  The grant received from Welsh Government is below what is required, but thanks to a decision made by the Fire Authority we are able to continue to distribute Home Safety equipment.  He also added that the other two Welsh fire and rescue services report</w:t>
      </w:r>
      <w:r w:rsidR="00155FCE">
        <w:rPr>
          <w:sz w:val="26"/>
          <w:szCs w:val="26"/>
        </w:rPr>
        <w:t>ed</w:t>
      </w:r>
      <w:r w:rsidRPr="008149AC">
        <w:rPr>
          <w:sz w:val="26"/>
          <w:szCs w:val="26"/>
        </w:rPr>
        <w:t xml:space="preserve"> </w:t>
      </w:r>
      <w:proofErr w:type="gramStart"/>
      <w:r w:rsidRPr="008149AC">
        <w:rPr>
          <w:sz w:val="26"/>
          <w:szCs w:val="26"/>
        </w:rPr>
        <w:t>an underspend</w:t>
      </w:r>
      <w:proofErr w:type="gramEnd"/>
      <w:r w:rsidRPr="008149AC">
        <w:rPr>
          <w:sz w:val="26"/>
          <w:szCs w:val="26"/>
        </w:rPr>
        <w:t xml:space="preserve"> in this area, so Welsh Government supports our overspend from their underspend</w:t>
      </w:r>
      <w:r w:rsidR="00BF7344">
        <w:rPr>
          <w:sz w:val="26"/>
          <w:szCs w:val="26"/>
        </w:rPr>
        <w:t>s</w:t>
      </w:r>
      <w:r w:rsidRPr="008149AC">
        <w:rPr>
          <w:sz w:val="26"/>
          <w:szCs w:val="26"/>
        </w:rPr>
        <w:t xml:space="preserve">. </w:t>
      </w:r>
    </w:p>
    <w:p w:rsidR="00C03E46" w:rsidRPr="008149AC" w:rsidRDefault="00C03E46" w:rsidP="002F430C">
      <w:pPr>
        <w:jc w:val="both"/>
        <w:rPr>
          <w:sz w:val="26"/>
          <w:szCs w:val="26"/>
        </w:rPr>
      </w:pPr>
    </w:p>
    <w:p w:rsidR="00056AAC" w:rsidRPr="008149AC" w:rsidRDefault="00056AAC" w:rsidP="002F430C">
      <w:pPr>
        <w:jc w:val="both"/>
        <w:rPr>
          <w:sz w:val="26"/>
          <w:szCs w:val="26"/>
        </w:rPr>
      </w:pPr>
      <w:r w:rsidRPr="008149AC">
        <w:rPr>
          <w:sz w:val="26"/>
          <w:szCs w:val="26"/>
        </w:rPr>
        <w:t>Councillors V Smith commended staff on the amount of work and information provided within the reports, the Chair seconded that.</w:t>
      </w:r>
    </w:p>
    <w:p w:rsidR="00C17BFA" w:rsidRDefault="00C17BFA" w:rsidP="002F430C">
      <w:pPr>
        <w:jc w:val="both"/>
        <w:rPr>
          <w:i/>
          <w:sz w:val="26"/>
          <w:szCs w:val="26"/>
        </w:rPr>
      </w:pPr>
    </w:p>
    <w:p w:rsidR="0005520D" w:rsidRPr="00BF7344" w:rsidRDefault="00BF7344" w:rsidP="00BF7344">
      <w:pPr>
        <w:jc w:val="both"/>
        <w:rPr>
          <w:sz w:val="26"/>
          <w:szCs w:val="26"/>
        </w:rPr>
      </w:pPr>
      <w:r w:rsidRPr="00BF7344">
        <w:rPr>
          <w:sz w:val="26"/>
          <w:szCs w:val="26"/>
        </w:rPr>
        <w:t xml:space="preserve">Relating to a query from Councillor V Smith regards the energy saving </w:t>
      </w:r>
      <w:r w:rsidR="00155FCE">
        <w:rPr>
          <w:sz w:val="26"/>
          <w:szCs w:val="26"/>
        </w:rPr>
        <w:t>from our boiler management system</w:t>
      </w:r>
      <w:r w:rsidRPr="00BF7344">
        <w:rPr>
          <w:sz w:val="26"/>
          <w:szCs w:val="26"/>
        </w:rPr>
        <w:t xml:space="preserve"> at stations and whether there has been a saving, the Head of Finance &amp; Procurement advised that savings had not </w:t>
      </w:r>
      <w:r>
        <w:rPr>
          <w:sz w:val="26"/>
          <w:szCs w:val="26"/>
        </w:rPr>
        <w:t xml:space="preserve">yet </w:t>
      </w:r>
      <w:r w:rsidRPr="00BF7344">
        <w:rPr>
          <w:sz w:val="26"/>
          <w:szCs w:val="26"/>
        </w:rPr>
        <w:t>been ca</w:t>
      </w:r>
      <w:r>
        <w:rPr>
          <w:sz w:val="26"/>
          <w:szCs w:val="26"/>
        </w:rPr>
        <w:t>lculated</w:t>
      </w:r>
      <w:r w:rsidRPr="00BF7344">
        <w:rPr>
          <w:sz w:val="26"/>
          <w:szCs w:val="26"/>
        </w:rPr>
        <w:t xml:space="preserve">, but added that </w:t>
      </w:r>
      <w:r w:rsidR="00C17BFA" w:rsidRPr="00BF7344">
        <w:rPr>
          <w:sz w:val="26"/>
          <w:szCs w:val="26"/>
        </w:rPr>
        <w:t xml:space="preserve">LED </w:t>
      </w:r>
      <w:r w:rsidRPr="00BF7344">
        <w:rPr>
          <w:sz w:val="26"/>
          <w:szCs w:val="26"/>
        </w:rPr>
        <w:t xml:space="preserve">lighting had been installed at HQ at a </w:t>
      </w:r>
      <w:r w:rsidR="00C17BFA" w:rsidRPr="00BF7344">
        <w:rPr>
          <w:sz w:val="26"/>
          <w:szCs w:val="26"/>
        </w:rPr>
        <w:t xml:space="preserve">cost </w:t>
      </w:r>
      <w:r w:rsidR="00667D06">
        <w:rPr>
          <w:sz w:val="26"/>
          <w:szCs w:val="26"/>
        </w:rPr>
        <w:t>of £18,000</w:t>
      </w:r>
      <w:r w:rsidRPr="00BF7344">
        <w:rPr>
          <w:sz w:val="26"/>
          <w:szCs w:val="26"/>
        </w:rPr>
        <w:t xml:space="preserve"> which is </w:t>
      </w:r>
      <w:r w:rsidR="0005520D" w:rsidRPr="00BF7344">
        <w:rPr>
          <w:sz w:val="26"/>
          <w:szCs w:val="26"/>
        </w:rPr>
        <w:t>saving</w:t>
      </w:r>
      <w:r w:rsidR="00C17BFA" w:rsidRPr="00BF7344">
        <w:rPr>
          <w:sz w:val="26"/>
          <w:szCs w:val="26"/>
        </w:rPr>
        <w:t xml:space="preserve"> </w:t>
      </w:r>
      <w:r w:rsidR="0005520D" w:rsidRPr="00BF7344">
        <w:rPr>
          <w:sz w:val="26"/>
          <w:szCs w:val="26"/>
        </w:rPr>
        <w:t>approximately</w:t>
      </w:r>
      <w:r w:rsidRPr="00BF7344">
        <w:rPr>
          <w:sz w:val="26"/>
          <w:szCs w:val="26"/>
        </w:rPr>
        <w:t xml:space="preserve"> </w:t>
      </w:r>
      <w:r w:rsidR="0005520D" w:rsidRPr="00BF7344">
        <w:rPr>
          <w:sz w:val="26"/>
          <w:szCs w:val="26"/>
        </w:rPr>
        <w:t>£50,000 a year</w:t>
      </w:r>
      <w:r w:rsidRPr="00BF7344">
        <w:rPr>
          <w:sz w:val="26"/>
          <w:szCs w:val="26"/>
        </w:rPr>
        <w:t xml:space="preserve">.  </w:t>
      </w:r>
    </w:p>
    <w:p w:rsidR="0005520D" w:rsidRDefault="0005520D" w:rsidP="002F430C">
      <w:pPr>
        <w:jc w:val="both"/>
        <w:rPr>
          <w:i/>
          <w:sz w:val="26"/>
          <w:szCs w:val="26"/>
        </w:rPr>
      </w:pPr>
    </w:p>
    <w:p w:rsidR="00323110" w:rsidRPr="00323110" w:rsidRDefault="00323110" w:rsidP="002F430C">
      <w:pPr>
        <w:jc w:val="both"/>
        <w:rPr>
          <w:sz w:val="26"/>
          <w:szCs w:val="26"/>
        </w:rPr>
      </w:pPr>
      <w:r w:rsidRPr="00323110">
        <w:rPr>
          <w:sz w:val="26"/>
          <w:szCs w:val="26"/>
        </w:rPr>
        <w:t>He drew Members attention to Appendix 3, which details Authority Reserves which shows that reserves are being earmarked and invested.  He also asked members to be aware of £47,000 that has been drawn from the management reserve.</w:t>
      </w:r>
    </w:p>
    <w:p w:rsidR="00056AAC" w:rsidRDefault="00056AAC" w:rsidP="002F430C">
      <w:pPr>
        <w:jc w:val="both"/>
        <w:rPr>
          <w:sz w:val="26"/>
          <w:szCs w:val="26"/>
        </w:rPr>
      </w:pPr>
    </w:p>
    <w:p w:rsidR="007B5CFF" w:rsidRDefault="007B5CFF" w:rsidP="00480A10">
      <w:pPr>
        <w:jc w:val="both"/>
        <w:rPr>
          <w:b/>
          <w:sz w:val="26"/>
          <w:szCs w:val="26"/>
        </w:rPr>
      </w:pPr>
      <w:r>
        <w:rPr>
          <w:b/>
          <w:sz w:val="26"/>
          <w:szCs w:val="26"/>
        </w:rPr>
        <w:t>RESOLVED THAT</w:t>
      </w:r>
    </w:p>
    <w:p w:rsidR="003B5266" w:rsidRDefault="003B5266" w:rsidP="00480A10">
      <w:pPr>
        <w:jc w:val="both"/>
        <w:rPr>
          <w:b/>
          <w:sz w:val="26"/>
          <w:szCs w:val="26"/>
        </w:rPr>
      </w:pPr>
    </w:p>
    <w:p w:rsidR="0005520D" w:rsidRDefault="007B1544" w:rsidP="00480A10">
      <w:pPr>
        <w:jc w:val="both"/>
        <w:rPr>
          <w:sz w:val="26"/>
          <w:szCs w:val="26"/>
        </w:rPr>
      </w:pPr>
      <w:r>
        <w:rPr>
          <w:sz w:val="26"/>
          <w:szCs w:val="26"/>
        </w:rPr>
        <w:lastRenderedPageBreak/>
        <w:t xml:space="preserve">Members noted </w:t>
      </w:r>
      <w:r w:rsidR="00684BB3">
        <w:rPr>
          <w:sz w:val="26"/>
          <w:szCs w:val="26"/>
        </w:rPr>
        <w:t xml:space="preserve">the </w:t>
      </w:r>
      <w:r w:rsidR="0005520D">
        <w:rPr>
          <w:sz w:val="26"/>
          <w:szCs w:val="26"/>
        </w:rPr>
        <w:t>outturn position and net revenue deficit and use of usable reserves.</w:t>
      </w:r>
    </w:p>
    <w:p w:rsidR="00E33BC4" w:rsidRPr="00E33BC4" w:rsidRDefault="00E33BC4" w:rsidP="00480A10">
      <w:pPr>
        <w:jc w:val="both"/>
        <w:rPr>
          <w:sz w:val="26"/>
          <w:szCs w:val="26"/>
        </w:rPr>
      </w:pPr>
    </w:p>
    <w:p w:rsidR="00E33BC4" w:rsidRDefault="004D06D4" w:rsidP="00D136F7">
      <w:pPr>
        <w:ind w:left="720" w:hanging="720"/>
        <w:jc w:val="both"/>
        <w:rPr>
          <w:b/>
          <w:sz w:val="26"/>
          <w:szCs w:val="26"/>
        </w:rPr>
      </w:pPr>
      <w:r>
        <w:rPr>
          <w:b/>
          <w:sz w:val="26"/>
          <w:szCs w:val="26"/>
        </w:rPr>
        <w:t>06</w:t>
      </w:r>
      <w:r w:rsidR="004B7746">
        <w:rPr>
          <w:b/>
          <w:sz w:val="26"/>
          <w:szCs w:val="26"/>
        </w:rPr>
        <w:t>.</w:t>
      </w:r>
      <w:r w:rsidR="004B7746">
        <w:rPr>
          <w:b/>
          <w:sz w:val="26"/>
          <w:szCs w:val="26"/>
        </w:rPr>
        <w:tab/>
      </w:r>
      <w:r w:rsidR="00AE3DEC">
        <w:rPr>
          <w:b/>
          <w:sz w:val="26"/>
          <w:szCs w:val="26"/>
        </w:rPr>
        <w:t>CAPITAL</w:t>
      </w:r>
      <w:r w:rsidR="004B7746">
        <w:rPr>
          <w:b/>
          <w:sz w:val="26"/>
          <w:szCs w:val="26"/>
        </w:rPr>
        <w:t xml:space="preserve"> </w:t>
      </w:r>
      <w:r>
        <w:rPr>
          <w:b/>
          <w:sz w:val="26"/>
          <w:szCs w:val="26"/>
        </w:rPr>
        <w:t>OUTTURN</w:t>
      </w:r>
      <w:r w:rsidR="004B7746">
        <w:rPr>
          <w:b/>
          <w:sz w:val="26"/>
          <w:szCs w:val="26"/>
        </w:rPr>
        <w:t xml:space="preserve"> 2019/20</w:t>
      </w:r>
    </w:p>
    <w:p w:rsidR="004B7746" w:rsidRPr="00323110" w:rsidRDefault="004B7746" w:rsidP="00D136F7">
      <w:pPr>
        <w:ind w:left="720" w:hanging="720"/>
        <w:jc w:val="both"/>
        <w:rPr>
          <w:b/>
          <w:sz w:val="26"/>
          <w:szCs w:val="26"/>
        </w:rPr>
      </w:pPr>
    </w:p>
    <w:p w:rsidR="0005520D" w:rsidRPr="00323110" w:rsidRDefault="0005520D" w:rsidP="0005520D">
      <w:pPr>
        <w:jc w:val="both"/>
        <w:rPr>
          <w:sz w:val="26"/>
          <w:szCs w:val="26"/>
        </w:rPr>
      </w:pPr>
      <w:r w:rsidRPr="00323110">
        <w:rPr>
          <w:sz w:val="26"/>
          <w:szCs w:val="26"/>
        </w:rPr>
        <w:t>The Head of Finance &amp; Procurement provided details of the Capital Outturn for 2019/20</w:t>
      </w:r>
      <w:r w:rsidR="00667D06">
        <w:rPr>
          <w:sz w:val="26"/>
          <w:szCs w:val="26"/>
        </w:rPr>
        <w:t>.</w:t>
      </w:r>
    </w:p>
    <w:p w:rsidR="0005520D" w:rsidRPr="00323110" w:rsidRDefault="0005520D" w:rsidP="00D136F7">
      <w:pPr>
        <w:ind w:left="720" w:hanging="720"/>
        <w:jc w:val="both"/>
        <w:rPr>
          <w:b/>
          <w:sz w:val="26"/>
          <w:szCs w:val="26"/>
        </w:rPr>
      </w:pPr>
    </w:p>
    <w:p w:rsidR="00323110" w:rsidRDefault="00323110" w:rsidP="00323110">
      <w:pPr>
        <w:jc w:val="both"/>
        <w:rPr>
          <w:sz w:val="26"/>
          <w:szCs w:val="26"/>
        </w:rPr>
      </w:pPr>
      <w:r>
        <w:rPr>
          <w:sz w:val="26"/>
          <w:szCs w:val="26"/>
        </w:rPr>
        <w:t xml:space="preserve">He reported a total available budget equating to £9.7m, with the outturn and slippage for the year </w:t>
      </w:r>
      <w:r w:rsidR="00667D06">
        <w:rPr>
          <w:sz w:val="26"/>
          <w:szCs w:val="26"/>
        </w:rPr>
        <w:t>as £</w:t>
      </w:r>
      <w:r>
        <w:rPr>
          <w:sz w:val="26"/>
          <w:szCs w:val="26"/>
        </w:rPr>
        <w:t xml:space="preserve">6.6 million and £3.4m respectively.  In summary, since previous reporting the projected spend has decreased by £0.6m while slippage has increased by £0.5m.  </w:t>
      </w:r>
    </w:p>
    <w:p w:rsidR="00323110" w:rsidRDefault="00323110" w:rsidP="00D136F7">
      <w:pPr>
        <w:ind w:left="720" w:hanging="720"/>
        <w:jc w:val="both"/>
        <w:rPr>
          <w:sz w:val="26"/>
          <w:szCs w:val="26"/>
        </w:rPr>
      </w:pPr>
    </w:p>
    <w:p w:rsidR="00323110" w:rsidRDefault="00822ABF" w:rsidP="00323110">
      <w:pPr>
        <w:jc w:val="both"/>
        <w:rPr>
          <w:sz w:val="26"/>
          <w:szCs w:val="26"/>
        </w:rPr>
      </w:pPr>
      <w:r w:rsidRPr="00822ABF">
        <w:rPr>
          <w:sz w:val="26"/>
          <w:szCs w:val="26"/>
        </w:rPr>
        <w:t>He reported some delays due to COVID</w:t>
      </w:r>
      <w:r>
        <w:rPr>
          <w:sz w:val="26"/>
          <w:szCs w:val="26"/>
        </w:rPr>
        <w:t>-19, e.g., the refurbishment o</w:t>
      </w:r>
      <w:r w:rsidR="00323110">
        <w:rPr>
          <w:sz w:val="26"/>
          <w:szCs w:val="26"/>
        </w:rPr>
        <w:t xml:space="preserve">f </w:t>
      </w:r>
      <w:r w:rsidRPr="00822ABF">
        <w:rPr>
          <w:sz w:val="26"/>
          <w:szCs w:val="26"/>
        </w:rPr>
        <w:t>Pontypridd Fire Station, delivery of vehicles and equipment, and the BA project where a decision was made that this would now be run in-</w:t>
      </w:r>
      <w:r w:rsidR="00323110" w:rsidRPr="00822ABF">
        <w:rPr>
          <w:sz w:val="26"/>
          <w:szCs w:val="26"/>
        </w:rPr>
        <w:t>house</w:t>
      </w:r>
      <w:r w:rsidRPr="00822ABF">
        <w:rPr>
          <w:sz w:val="26"/>
          <w:szCs w:val="26"/>
        </w:rPr>
        <w:t xml:space="preserve"> </w:t>
      </w:r>
      <w:r w:rsidR="00155FCE">
        <w:rPr>
          <w:sz w:val="26"/>
          <w:szCs w:val="26"/>
        </w:rPr>
        <w:t>resulting in a</w:t>
      </w:r>
      <w:r w:rsidRPr="00822ABF">
        <w:rPr>
          <w:sz w:val="26"/>
          <w:szCs w:val="26"/>
        </w:rPr>
        <w:t xml:space="preserve"> £64,000 </w:t>
      </w:r>
      <w:r w:rsidR="00155FCE">
        <w:rPr>
          <w:sz w:val="26"/>
          <w:szCs w:val="26"/>
        </w:rPr>
        <w:t>saving</w:t>
      </w:r>
      <w:r w:rsidRPr="00822ABF">
        <w:rPr>
          <w:sz w:val="26"/>
          <w:szCs w:val="26"/>
        </w:rPr>
        <w:t>.</w:t>
      </w:r>
      <w:r>
        <w:rPr>
          <w:sz w:val="26"/>
          <w:szCs w:val="26"/>
        </w:rPr>
        <w:t xml:space="preserve">  </w:t>
      </w:r>
    </w:p>
    <w:p w:rsidR="00323110" w:rsidRDefault="00323110" w:rsidP="00323110">
      <w:pPr>
        <w:jc w:val="both"/>
        <w:rPr>
          <w:sz w:val="26"/>
          <w:szCs w:val="26"/>
        </w:rPr>
      </w:pPr>
    </w:p>
    <w:p w:rsidR="00822ABF" w:rsidRPr="00822ABF" w:rsidRDefault="00323110" w:rsidP="00323110">
      <w:pPr>
        <w:jc w:val="both"/>
        <w:rPr>
          <w:sz w:val="26"/>
          <w:szCs w:val="26"/>
        </w:rPr>
      </w:pPr>
      <w:r>
        <w:rPr>
          <w:sz w:val="26"/>
          <w:szCs w:val="26"/>
        </w:rPr>
        <w:t>He confirmed that figures are being monitored</w:t>
      </w:r>
      <w:r w:rsidR="00822ABF">
        <w:rPr>
          <w:sz w:val="26"/>
          <w:szCs w:val="26"/>
        </w:rPr>
        <w:t xml:space="preserve"> regularly and will be reported within the Capital Monitoring Report.</w:t>
      </w:r>
    </w:p>
    <w:p w:rsidR="00684BB3" w:rsidRDefault="00684BB3" w:rsidP="004B7746">
      <w:pPr>
        <w:jc w:val="both"/>
        <w:rPr>
          <w:sz w:val="26"/>
          <w:szCs w:val="26"/>
        </w:rPr>
      </w:pPr>
    </w:p>
    <w:p w:rsidR="004B7746" w:rsidRDefault="004B7746" w:rsidP="004B7746">
      <w:pPr>
        <w:jc w:val="both"/>
        <w:rPr>
          <w:b/>
          <w:sz w:val="26"/>
          <w:szCs w:val="26"/>
        </w:rPr>
      </w:pPr>
      <w:r w:rsidRPr="004B7746">
        <w:rPr>
          <w:b/>
          <w:sz w:val="26"/>
          <w:szCs w:val="26"/>
        </w:rPr>
        <w:t>RESOLVED THAT</w:t>
      </w:r>
    </w:p>
    <w:p w:rsidR="004B7746" w:rsidRDefault="004B7746" w:rsidP="004B7746">
      <w:pPr>
        <w:jc w:val="both"/>
        <w:rPr>
          <w:b/>
          <w:sz w:val="26"/>
          <w:szCs w:val="26"/>
        </w:rPr>
      </w:pPr>
    </w:p>
    <w:p w:rsidR="004D06D4" w:rsidRDefault="00DF458A" w:rsidP="00DF458A">
      <w:pPr>
        <w:jc w:val="both"/>
        <w:rPr>
          <w:sz w:val="26"/>
          <w:szCs w:val="26"/>
        </w:rPr>
      </w:pPr>
      <w:r>
        <w:rPr>
          <w:sz w:val="26"/>
          <w:szCs w:val="26"/>
        </w:rPr>
        <w:t xml:space="preserve">Members noted </w:t>
      </w:r>
      <w:r w:rsidR="00AE3DEC">
        <w:rPr>
          <w:sz w:val="26"/>
          <w:szCs w:val="26"/>
        </w:rPr>
        <w:t xml:space="preserve">the </w:t>
      </w:r>
      <w:r w:rsidR="00822ABF">
        <w:rPr>
          <w:sz w:val="26"/>
          <w:szCs w:val="26"/>
        </w:rPr>
        <w:t>progress of the capital schemes, approved the alterations identified in Appendix 1, and noted the associated funding streams.</w:t>
      </w:r>
    </w:p>
    <w:p w:rsidR="00822ABF" w:rsidRDefault="00822ABF" w:rsidP="00DF458A">
      <w:pPr>
        <w:jc w:val="both"/>
        <w:rPr>
          <w:sz w:val="26"/>
          <w:szCs w:val="26"/>
        </w:rPr>
      </w:pPr>
    </w:p>
    <w:p w:rsidR="004D06D4" w:rsidRDefault="004D06D4" w:rsidP="00DF458A">
      <w:pPr>
        <w:jc w:val="both"/>
        <w:rPr>
          <w:b/>
          <w:sz w:val="26"/>
          <w:szCs w:val="26"/>
        </w:rPr>
      </w:pPr>
      <w:r w:rsidRPr="004D06D4">
        <w:rPr>
          <w:b/>
          <w:sz w:val="26"/>
          <w:szCs w:val="26"/>
        </w:rPr>
        <w:t>07.</w:t>
      </w:r>
      <w:r w:rsidRPr="004D06D4">
        <w:rPr>
          <w:b/>
          <w:sz w:val="26"/>
          <w:szCs w:val="26"/>
        </w:rPr>
        <w:tab/>
        <w:t>STATEMENT OF ACCOUNTS 2019/20</w:t>
      </w:r>
    </w:p>
    <w:p w:rsidR="004D06D4" w:rsidRDefault="004D06D4" w:rsidP="00DF458A">
      <w:pPr>
        <w:jc w:val="both"/>
        <w:rPr>
          <w:b/>
          <w:sz w:val="26"/>
          <w:szCs w:val="26"/>
        </w:rPr>
      </w:pPr>
    </w:p>
    <w:p w:rsidR="00822ABF" w:rsidRDefault="00822ABF" w:rsidP="00DF458A">
      <w:pPr>
        <w:jc w:val="both"/>
        <w:rPr>
          <w:sz w:val="26"/>
          <w:szCs w:val="26"/>
        </w:rPr>
      </w:pPr>
      <w:r w:rsidRPr="00822ABF">
        <w:rPr>
          <w:sz w:val="26"/>
          <w:szCs w:val="26"/>
        </w:rPr>
        <w:t>The Treasu</w:t>
      </w:r>
      <w:r w:rsidR="00323110">
        <w:rPr>
          <w:sz w:val="26"/>
          <w:szCs w:val="26"/>
        </w:rPr>
        <w:t>rer presented the Statement of A</w:t>
      </w:r>
      <w:r w:rsidRPr="00822ABF">
        <w:rPr>
          <w:sz w:val="26"/>
          <w:szCs w:val="26"/>
        </w:rPr>
        <w:t>ccounts for 2019/20,</w:t>
      </w:r>
      <w:r>
        <w:rPr>
          <w:sz w:val="26"/>
          <w:szCs w:val="26"/>
        </w:rPr>
        <w:t xml:space="preserve"> </w:t>
      </w:r>
      <w:r w:rsidR="00323110">
        <w:rPr>
          <w:sz w:val="26"/>
          <w:szCs w:val="26"/>
        </w:rPr>
        <w:t xml:space="preserve">adding that they are </w:t>
      </w:r>
      <w:r>
        <w:rPr>
          <w:sz w:val="26"/>
          <w:szCs w:val="26"/>
        </w:rPr>
        <w:t>subject to the audit process.</w:t>
      </w:r>
    </w:p>
    <w:p w:rsidR="00822ABF" w:rsidRDefault="00822ABF" w:rsidP="00DF458A">
      <w:pPr>
        <w:jc w:val="both"/>
        <w:rPr>
          <w:sz w:val="26"/>
          <w:szCs w:val="26"/>
        </w:rPr>
      </w:pPr>
    </w:p>
    <w:p w:rsidR="00822ABF" w:rsidRDefault="00822ABF" w:rsidP="00DF458A">
      <w:pPr>
        <w:jc w:val="both"/>
        <w:rPr>
          <w:sz w:val="26"/>
          <w:szCs w:val="26"/>
        </w:rPr>
      </w:pPr>
      <w:r>
        <w:rPr>
          <w:sz w:val="26"/>
          <w:szCs w:val="26"/>
        </w:rPr>
        <w:t>He advised the</w:t>
      </w:r>
      <w:r w:rsidR="007960C4">
        <w:rPr>
          <w:sz w:val="26"/>
          <w:szCs w:val="26"/>
        </w:rPr>
        <w:t>re had been some challenges</w:t>
      </w:r>
      <w:r>
        <w:rPr>
          <w:sz w:val="26"/>
          <w:szCs w:val="26"/>
        </w:rPr>
        <w:t xml:space="preserve"> due to COVID-19 in</w:t>
      </w:r>
      <w:r w:rsidR="00323110">
        <w:rPr>
          <w:sz w:val="26"/>
          <w:szCs w:val="26"/>
        </w:rPr>
        <w:t xml:space="preserve"> the preparation of </w:t>
      </w:r>
      <w:r>
        <w:rPr>
          <w:sz w:val="26"/>
          <w:szCs w:val="26"/>
        </w:rPr>
        <w:t xml:space="preserve">the accounts, but staff have worked tirelessly </w:t>
      </w:r>
      <w:r w:rsidR="00323110">
        <w:rPr>
          <w:sz w:val="26"/>
          <w:szCs w:val="26"/>
        </w:rPr>
        <w:t xml:space="preserve">through this difficult period </w:t>
      </w:r>
      <w:r>
        <w:rPr>
          <w:sz w:val="26"/>
          <w:szCs w:val="26"/>
        </w:rPr>
        <w:t>to complete on time.</w:t>
      </w:r>
    </w:p>
    <w:p w:rsidR="00822ABF" w:rsidRDefault="00822ABF" w:rsidP="00DF458A">
      <w:pPr>
        <w:jc w:val="both"/>
        <w:rPr>
          <w:sz w:val="26"/>
          <w:szCs w:val="26"/>
        </w:rPr>
      </w:pPr>
    </w:p>
    <w:p w:rsidR="00013FF5" w:rsidRDefault="00013FF5" w:rsidP="00DF458A">
      <w:pPr>
        <w:jc w:val="both"/>
        <w:rPr>
          <w:sz w:val="26"/>
          <w:szCs w:val="26"/>
        </w:rPr>
      </w:pPr>
    </w:p>
    <w:p w:rsidR="00722A1F" w:rsidRDefault="00013FF5" w:rsidP="00DF458A">
      <w:pPr>
        <w:jc w:val="both"/>
        <w:rPr>
          <w:sz w:val="26"/>
          <w:szCs w:val="26"/>
        </w:rPr>
      </w:pPr>
      <w:r>
        <w:rPr>
          <w:sz w:val="26"/>
          <w:szCs w:val="26"/>
        </w:rPr>
        <w:t xml:space="preserve">A number of risks </w:t>
      </w:r>
      <w:r w:rsidR="00323110">
        <w:rPr>
          <w:sz w:val="26"/>
          <w:szCs w:val="26"/>
        </w:rPr>
        <w:t xml:space="preserve">have been </w:t>
      </w:r>
      <w:r>
        <w:rPr>
          <w:sz w:val="26"/>
          <w:szCs w:val="26"/>
        </w:rPr>
        <w:t xml:space="preserve">identified by auditors </w:t>
      </w:r>
      <w:r w:rsidR="00323110">
        <w:rPr>
          <w:sz w:val="26"/>
          <w:szCs w:val="26"/>
        </w:rPr>
        <w:t>mainly relating to timing which have</w:t>
      </w:r>
      <w:r w:rsidR="00722A1F">
        <w:rPr>
          <w:sz w:val="26"/>
          <w:szCs w:val="26"/>
        </w:rPr>
        <w:t xml:space="preserve"> now </w:t>
      </w:r>
      <w:r w:rsidR="00323110">
        <w:rPr>
          <w:sz w:val="26"/>
          <w:szCs w:val="26"/>
        </w:rPr>
        <w:t xml:space="preserve">been addressed.  There were no </w:t>
      </w:r>
      <w:r w:rsidR="00722A1F">
        <w:rPr>
          <w:sz w:val="26"/>
          <w:szCs w:val="26"/>
        </w:rPr>
        <w:t>significant</w:t>
      </w:r>
      <w:r w:rsidR="006D6E43">
        <w:rPr>
          <w:sz w:val="26"/>
          <w:szCs w:val="26"/>
        </w:rPr>
        <w:t xml:space="preserve"> </w:t>
      </w:r>
      <w:r w:rsidR="00667D06">
        <w:rPr>
          <w:sz w:val="26"/>
          <w:szCs w:val="26"/>
        </w:rPr>
        <w:t>measures</w:t>
      </w:r>
      <w:r w:rsidR="006D6E43">
        <w:rPr>
          <w:sz w:val="26"/>
          <w:szCs w:val="26"/>
        </w:rPr>
        <w:t xml:space="preserve"> </w:t>
      </w:r>
      <w:r w:rsidR="00667D06">
        <w:rPr>
          <w:sz w:val="26"/>
          <w:szCs w:val="26"/>
        </w:rPr>
        <w:t>i</w:t>
      </w:r>
      <w:r w:rsidR="006D6E43">
        <w:rPr>
          <w:sz w:val="26"/>
          <w:szCs w:val="26"/>
        </w:rPr>
        <w:t>mposed to achieve deadlines</w:t>
      </w:r>
      <w:r w:rsidR="00722A1F">
        <w:rPr>
          <w:sz w:val="26"/>
          <w:szCs w:val="26"/>
        </w:rPr>
        <w:t xml:space="preserve">, </w:t>
      </w:r>
      <w:r w:rsidR="00667D06">
        <w:rPr>
          <w:sz w:val="26"/>
          <w:szCs w:val="26"/>
        </w:rPr>
        <w:t xml:space="preserve">and </w:t>
      </w:r>
      <w:r w:rsidR="006D6E43">
        <w:rPr>
          <w:sz w:val="26"/>
          <w:szCs w:val="26"/>
        </w:rPr>
        <w:t>the process was followed as usual.</w:t>
      </w:r>
    </w:p>
    <w:p w:rsidR="00013FF5" w:rsidRDefault="00013FF5" w:rsidP="00DF458A">
      <w:pPr>
        <w:jc w:val="both"/>
        <w:rPr>
          <w:sz w:val="26"/>
          <w:szCs w:val="26"/>
        </w:rPr>
      </w:pPr>
    </w:p>
    <w:p w:rsidR="003442F6" w:rsidRDefault="003442F6" w:rsidP="00DF458A">
      <w:pPr>
        <w:jc w:val="both"/>
        <w:rPr>
          <w:sz w:val="26"/>
          <w:szCs w:val="26"/>
        </w:rPr>
      </w:pPr>
      <w:r>
        <w:rPr>
          <w:sz w:val="26"/>
          <w:szCs w:val="26"/>
        </w:rPr>
        <w:t xml:space="preserve">Ms </w:t>
      </w:r>
      <w:proofErr w:type="gramStart"/>
      <w:r>
        <w:rPr>
          <w:sz w:val="26"/>
          <w:szCs w:val="26"/>
        </w:rPr>
        <w:t>A</w:t>
      </w:r>
      <w:proofErr w:type="gramEnd"/>
      <w:r>
        <w:rPr>
          <w:sz w:val="26"/>
          <w:szCs w:val="26"/>
        </w:rPr>
        <w:t xml:space="preserve"> Butler, Audit Wales </w:t>
      </w:r>
      <w:r w:rsidR="006D6E43">
        <w:rPr>
          <w:sz w:val="26"/>
          <w:szCs w:val="26"/>
        </w:rPr>
        <w:t xml:space="preserve">advised that due to COVID-19 auditing </w:t>
      </w:r>
      <w:r>
        <w:rPr>
          <w:sz w:val="26"/>
          <w:szCs w:val="26"/>
        </w:rPr>
        <w:t xml:space="preserve">is </w:t>
      </w:r>
      <w:r w:rsidR="006D6E43">
        <w:rPr>
          <w:sz w:val="26"/>
          <w:szCs w:val="26"/>
        </w:rPr>
        <w:t xml:space="preserve">currently </w:t>
      </w:r>
      <w:r>
        <w:rPr>
          <w:sz w:val="26"/>
          <w:szCs w:val="26"/>
        </w:rPr>
        <w:t xml:space="preserve">being undertaken remotely.  It was envisaged that sign off would be achieved by end of July, but as members of the public are unable to scrutinise the accounts (as is the statutory requirement), sign off will need to be deferred to September, or such time as restrictions are eased.  Sally Chapman confirmed that Welsh Government </w:t>
      </w:r>
      <w:r w:rsidR="007960C4">
        <w:rPr>
          <w:sz w:val="26"/>
          <w:szCs w:val="26"/>
        </w:rPr>
        <w:t>do review legislative requirements that are proving challenging due to Covid and may take a view in due course if personal inspection becomes impossible to safely achieve.</w:t>
      </w:r>
      <w:r w:rsidR="006D6E43">
        <w:rPr>
          <w:sz w:val="26"/>
          <w:szCs w:val="26"/>
        </w:rPr>
        <w:t xml:space="preserve"> </w:t>
      </w:r>
      <w:r>
        <w:rPr>
          <w:sz w:val="26"/>
          <w:szCs w:val="26"/>
        </w:rPr>
        <w:t xml:space="preserve"> </w:t>
      </w:r>
    </w:p>
    <w:p w:rsidR="00012081" w:rsidRDefault="00012081" w:rsidP="00DF458A">
      <w:pPr>
        <w:jc w:val="both"/>
        <w:rPr>
          <w:sz w:val="26"/>
          <w:szCs w:val="26"/>
        </w:rPr>
      </w:pPr>
    </w:p>
    <w:p w:rsidR="0096160F" w:rsidRDefault="00D625DF" w:rsidP="00DF458A">
      <w:pPr>
        <w:jc w:val="both"/>
        <w:rPr>
          <w:sz w:val="26"/>
          <w:szCs w:val="26"/>
        </w:rPr>
      </w:pPr>
      <w:r>
        <w:rPr>
          <w:sz w:val="26"/>
          <w:szCs w:val="26"/>
        </w:rPr>
        <w:t xml:space="preserve">Mr </w:t>
      </w:r>
      <w:r w:rsidR="00012081" w:rsidRPr="006D6E43">
        <w:rPr>
          <w:sz w:val="26"/>
          <w:szCs w:val="26"/>
        </w:rPr>
        <w:t>N</w:t>
      </w:r>
      <w:r w:rsidR="00722A1F" w:rsidRPr="006D6E43">
        <w:rPr>
          <w:sz w:val="26"/>
          <w:szCs w:val="26"/>
        </w:rPr>
        <w:t xml:space="preserve"> Selwyn, Audit Wales</w:t>
      </w:r>
      <w:r w:rsidR="006D6E43" w:rsidRPr="006D6E43">
        <w:rPr>
          <w:sz w:val="26"/>
          <w:szCs w:val="26"/>
        </w:rPr>
        <w:t xml:space="preserve"> presented the </w:t>
      </w:r>
      <w:r w:rsidR="0096160F">
        <w:rPr>
          <w:sz w:val="26"/>
          <w:szCs w:val="26"/>
        </w:rPr>
        <w:t>letter</w:t>
      </w:r>
      <w:r w:rsidR="006D6E43" w:rsidRPr="006D6E43">
        <w:rPr>
          <w:sz w:val="26"/>
          <w:szCs w:val="26"/>
        </w:rPr>
        <w:t xml:space="preserve"> </w:t>
      </w:r>
      <w:r w:rsidR="0096160F">
        <w:rPr>
          <w:sz w:val="26"/>
          <w:szCs w:val="26"/>
        </w:rPr>
        <w:t>from the Auditor General</w:t>
      </w:r>
      <w:r w:rsidR="006D6E43" w:rsidRPr="006D6E43">
        <w:rPr>
          <w:sz w:val="26"/>
          <w:szCs w:val="26"/>
        </w:rPr>
        <w:t xml:space="preserve">, which gives the detail of the Audit Wales work programme and how it will be achieved </w:t>
      </w:r>
      <w:r w:rsidR="00667D06">
        <w:rPr>
          <w:sz w:val="26"/>
          <w:szCs w:val="26"/>
        </w:rPr>
        <w:t xml:space="preserve">during COVID-19.  </w:t>
      </w:r>
      <w:r w:rsidR="0096160F">
        <w:rPr>
          <w:sz w:val="26"/>
          <w:szCs w:val="26"/>
        </w:rPr>
        <w:t xml:space="preserve">The letter advised that, </w:t>
      </w:r>
      <w:r w:rsidR="00DB1F6A">
        <w:rPr>
          <w:sz w:val="26"/>
          <w:szCs w:val="26"/>
        </w:rPr>
        <w:t>although the Annual Plan for 2020-21 has been published, it is recognised that much of the performance audit work programme described within it will now need to be re-shaped or deferred.</w:t>
      </w:r>
      <w:r w:rsidR="0096160F">
        <w:rPr>
          <w:sz w:val="26"/>
          <w:szCs w:val="26"/>
        </w:rPr>
        <w:t xml:space="preserve"> </w:t>
      </w:r>
      <w:r w:rsidR="00DB1F6A">
        <w:rPr>
          <w:sz w:val="26"/>
          <w:szCs w:val="26"/>
        </w:rPr>
        <w:t xml:space="preserve"> </w:t>
      </w:r>
      <w:r w:rsidR="0096160F">
        <w:rPr>
          <w:sz w:val="26"/>
          <w:szCs w:val="26"/>
        </w:rPr>
        <w:t>One exception to this is the Auditor General’s national report under the Well-Being of Future Gener</w:t>
      </w:r>
      <w:r w:rsidR="00DB1F6A">
        <w:rPr>
          <w:sz w:val="26"/>
          <w:szCs w:val="26"/>
        </w:rPr>
        <w:t xml:space="preserve">ations (Wales) Act 2015, which </w:t>
      </w:r>
      <w:r w:rsidR="0096160F">
        <w:rPr>
          <w:sz w:val="26"/>
          <w:szCs w:val="26"/>
        </w:rPr>
        <w:t>he is required by statu</w:t>
      </w:r>
      <w:r w:rsidR="00667D06">
        <w:rPr>
          <w:sz w:val="26"/>
          <w:szCs w:val="26"/>
        </w:rPr>
        <w:t>t</w:t>
      </w:r>
      <w:r w:rsidR="0096160F">
        <w:rPr>
          <w:sz w:val="26"/>
          <w:szCs w:val="26"/>
        </w:rPr>
        <w:t>e to lay by 5 May</w:t>
      </w:r>
      <w:r w:rsidR="00667D06">
        <w:rPr>
          <w:sz w:val="26"/>
          <w:szCs w:val="26"/>
        </w:rPr>
        <w:t xml:space="preserve"> </w:t>
      </w:r>
      <w:r w:rsidR="0096160F">
        <w:rPr>
          <w:sz w:val="26"/>
          <w:szCs w:val="26"/>
        </w:rPr>
        <w:t>2020.</w:t>
      </w:r>
    </w:p>
    <w:p w:rsidR="00012081" w:rsidRDefault="00012081" w:rsidP="00DF458A">
      <w:pPr>
        <w:jc w:val="both"/>
        <w:rPr>
          <w:sz w:val="26"/>
          <w:szCs w:val="26"/>
        </w:rPr>
      </w:pPr>
    </w:p>
    <w:p w:rsidR="008A0836" w:rsidRDefault="008A0836" w:rsidP="00DF458A">
      <w:pPr>
        <w:jc w:val="both"/>
        <w:rPr>
          <w:sz w:val="26"/>
          <w:szCs w:val="26"/>
        </w:rPr>
      </w:pPr>
      <w:r>
        <w:rPr>
          <w:sz w:val="26"/>
          <w:szCs w:val="26"/>
        </w:rPr>
        <w:t>The letter also</w:t>
      </w:r>
      <w:r w:rsidR="007960C4">
        <w:rPr>
          <w:sz w:val="26"/>
          <w:szCs w:val="26"/>
        </w:rPr>
        <w:t xml:space="preserve"> describes r</w:t>
      </w:r>
      <w:r>
        <w:rPr>
          <w:sz w:val="26"/>
          <w:szCs w:val="26"/>
        </w:rPr>
        <w:t>eal-time audit work in respect of COVID-19 that is planned, where his intention is to deploy the capability and capacity of Audit Wales for the good of the wider public sector, specifically providing real time capture and sharing of learning and experience across audited bodies to allow bodies to learn from each other going forward.</w:t>
      </w:r>
    </w:p>
    <w:p w:rsidR="00013FF5" w:rsidRDefault="00013FF5" w:rsidP="00DF458A">
      <w:pPr>
        <w:jc w:val="both"/>
        <w:rPr>
          <w:sz w:val="26"/>
          <w:szCs w:val="26"/>
        </w:rPr>
      </w:pPr>
    </w:p>
    <w:p w:rsidR="004D06D4" w:rsidRPr="004D06D4" w:rsidRDefault="004D06D4" w:rsidP="00DF458A">
      <w:pPr>
        <w:jc w:val="both"/>
        <w:rPr>
          <w:b/>
          <w:sz w:val="26"/>
          <w:szCs w:val="26"/>
        </w:rPr>
      </w:pPr>
      <w:r>
        <w:rPr>
          <w:b/>
          <w:sz w:val="26"/>
          <w:szCs w:val="26"/>
        </w:rPr>
        <w:t>RESOLVED:</w:t>
      </w:r>
    </w:p>
    <w:p w:rsidR="004A5AD1" w:rsidRDefault="004A5AD1" w:rsidP="004B7746">
      <w:pPr>
        <w:jc w:val="both"/>
        <w:rPr>
          <w:sz w:val="26"/>
          <w:szCs w:val="26"/>
        </w:rPr>
      </w:pPr>
    </w:p>
    <w:p w:rsidR="00012081" w:rsidRDefault="00012081" w:rsidP="004B7746">
      <w:pPr>
        <w:jc w:val="both"/>
        <w:rPr>
          <w:sz w:val="26"/>
          <w:szCs w:val="26"/>
        </w:rPr>
      </w:pPr>
      <w:r>
        <w:rPr>
          <w:sz w:val="26"/>
          <w:szCs w:val="26"/>
        </w:rPr>
        <w:t>Members noted the contents of the Statement of Accounts 2019/20.</w:t>
      </w:r>
    </w:p>
    <w:p w:rsidR="00012081" w:rsidRDefault="00012081" w:rsidP="004B7746">
      <w:pPr>
        <w:jc w:val="both"/>
        <w:rPr>
          <w:b/>
          <w:sz w:val="26"/>
          <w:szCs w:val="26"/>
        </w:rPr>
      </w:pPr>
    </w:p>
    <w:p w:rsidR="00C80F8B" w:rsidRDefault="004D06D4" w:rsidP="004B7746">
      <w:pPr>
        <w:jc w:val="both"/>
        <w:rPr>
          <w:b/>
          <w:sz w:val="26"/>
          <w:szCs w:val="26"/>
        </w:rPr>
      </w:pPr>
      <w:r>
        <w:rPr>
          <w:b/>
          <w:sz w:val="26"/>
          <w:szCs w:val="26"/>
        </w:rPr>
        <w:t>08</w:t>
      </w:r>
      <w:r w:rsidR="00C80F8B" w:rsidRPr="00C80F8B">
        <w:rPr>
          <w:b/>
          <w:sz w:val="26"/>
          <w:szCs w:val="26"/>
        </w:rPr>
        <w:t>.</w:t>
      </w:r>
      <w:r w:rsidR="00C80F8B" w:rsidRPr="00C80F8B">
        <w:rPr>
          <w:b/>
          <w:sz w:val="26"/>
          <w:szCs w:val="26"/>
        </w:rPr>
        <w:tab/>
      </w:r>
      <w:r w:rsidR="005E77FA">
        <w:rPr>
          <w:b/>
          <w:sz w:val="26"/>
          <w:szCs w:val="26"/>
        </w:rPr>
        <w:t>INTERNAL AUDIT</w:t>
      </w:r>
      <w:r w:rsidR="00AE3DEC">
        <w:rPr>
          <w:b/>
          <w:sz w:val="26"/>
          <w:szCs w:val="26"/>
        </w:rPr>
        <w:t xml:space="preserve"> REPORT</w:t>
      </w:r>
    </w:p>
    <w:p w:rsidR="00C80F8B" w:rsidRDefault="00C80F8B" w:rsidP="004B7746">
      <w:pPr>
        <w:jc w:val="both"/>
        <w:rPr>
          <w:b/>
          <w:sz w:val="26"/>
          <w:szCs w:val="26"/>
        </w:rPr>
      </w:pPr>
    </w:p>
    <w:p w:rsidR="004061D0" w:rsidRDefault="00BD6221" w:rsidP="004B7746">
      <w:pPr>
        <w:jc w:val="both"/>
        <w:rPr>
          <w:sz w:val="26"/>
          <w:szCs w:val="26"/>
        </w:rPr>
      </w:pPr>
      <w:r>
        <w:rPr>
          <w:sz w:val="26"/>
          <w:szCs w:val="26"/>
        </w:rPr>
        <w:t xml:space="preserve">The </w:t>
      </w:r>
      <w:r w:rsidR="005E77FA">
        <w:rPr>
          <w:sz w:val="26"/>
          <w:szCs w:val="26"/>
        </w:rPr>
        <w:t>Internal Auditor</w:t>
      </w:r>
      <w:r>
        <w:rPr>
          <w:sz w:val="26"/>
          <w:szCs w:val="26"/>
        </w:rPr>
        <w:t xml:space="preserve"> </w:t>
      </w:r>
      <w:r w:rsidR="005E77FA">
        <w:rPr>
          <w:sz w:val="26"/>
          <w:szCs w:val="26"/>
        </w:rPr>
        <w:t>updated Members upon progress being made against the Internal Audit Plan 2019/2020.</w:t>
      </w:r>
    </w:p>
    <w:p w:rsidR="00A71C13" w:rsidRDefault="00A71C13" w:rsidP="004B7746">
      <w:pPr>
        <w:jc w:val="both"/>
        <w:rPr>
          <w:b/>
          <w:sz w:val="26"/>
          <w:szCs w:val="26"/>
        </w:rPr>
      </w:pPr>
    </w:p>
    <w:p w:rsidR="004061D0" w:rsidRPr="004061D0" w:rsidRDefault="004061D0" w:rsidP="004B7746">
      <w:pPr>
        <w:jc w:val="both"/>
        <w:rPr>
          <w:b/>
          <w:sz w:val="26"/>
          <w:szCs w:val="26"/>
        </w:rPr>
      </w:pPr>
      <w:r w:rsidRPr="004061D0">
        <w:rPr>
          <w:b/>
          <w:sz w:val="26"/>
          <w:szCs w:val="26"/>
        </w:rPr>
        <w:t>RESOLVED THAT</w:t>
      </w:r>
    </w:p>
    <w:p w:rsidR="004061D0" w:rsidRDefault="004061D0" w:rsidP="004B7746">
      <w:pPr>
        <w:jc w:val="both"/>
        <w:rPr>
          <w:sz w:val="26"/>
          <w:szCs w:val="26"/>
        </w:rPr>
      </w:pPr>
    </w:p>
    <w:p w:rsidR="00A71C13" w:rsidRPr="00012081" w:rsidRDefault="005E77FA" w:rsidP="00A71C13">
      <w:pPr>
        <w:jc w:val="both"/>
        <w:rPr>
          <w:sz w:val="26"/>
          <w:szCs w:val="26"/>
        </w:rPr>
      </w:pPr>
      <w:r w:rsidRPr="00012081">
        <w:rPr>
          <w:sz w:val="26"/>
          <w:szCs w:val="26"/>
        </w:rPr>
        <w:t xml:space="preserve">Members </w:t>
      </w:r>
      <w:r w:rsidR="00012081" w:rsidRPr="00012081">
        <w:rPr>
          <w:sz w:val="26"/>
          <w:szCs w:val="26"/>
        </w:rPr>
        <w:t>noted the internal recommendations and work completed to date on the Internal Audit Annual Plan.</w:t>
      </w:r>
    </w:p>
    <w:p w:rsidR="009047E4" w:rsidRDefault="009047E4" w:rsidP="004B7746">
      <w:pPr>
        <w:jc w:val="both"/>
        <w:rPr>
          <w:sz w:val="26"/>
          <w:szCs w:val="26"/>
        </w:rPr>
      </w:pPr>
    </w:p>
    <w:p w:rsidR="009047E4" w:rsidRDefault="004D06D4" w:rsidP="004D06D4">
      <w:pPr>
        <w:ind w:left="720" w:hanging="720"/>
        <w:jc w:val="both"/>
        <w:rPr>
          <w:b/>
          <w:sz w:val="26"/>
          <w:szCs w:val="26"/>
        </w:rPr>
      </w:pPr>
      <w:r>
        <w:rPr>
          <w:b/>
          <w:sz w:val="26"/>
          <w:szCs w:val="26"/>
        </w:rPr>
        <w:t>09</w:t>
      </w:r>
      <w:r w:rsidR="009047E4">
        <w:rPr>
          <w:b/>
          <w:sz w:val="26"/>
          <w:szCs w:val="26"/>
        </w:rPr>
        <w:t>.</w:t>
      </w:r>
      <w:r w:rsidR="009047E4">
        <w:rPr>
          <w:b/>
          <w:sz w:val="26"/>
          <w:szCs w:val="26"/>
        </w:rPr>
        <w:tab/>
      </w:r>
      <w:r>
        <w:rPr>
          <w:b/>
          <w:sz w:val="26"/>
          <w:szCs w:val="26"/>
        </w:rPr>
        <w:t xml:space="preserve">INTERNAL AUDITORS ANNUAL REPORT YEAR ENDING 31 MARCH 2020 </w:t>
      </w:r>
      <w:r w:rsidR="001C1134">
        <w:rPr>
          <w:b/>
          <w:sz w:val="26"/>
          <w:szCs w:val="26"/>
        </w:rPr>
        <w:t xml:space="preserve"> </w:t>
      </w:r>
    </w:p>
    <w:p w:rsidR="001C1134" w:rsidRDefault="001C1134" w:rsidP="004B7746">
      <w:pPr>
        <w:jc w:val="both"/>
        <w:rPr>
          <w:b/>
          <w:sz w:val="26"/>
          <w:szCs w:val="26"/>
        </w:rPr>
      </w:pPr>
    </w:p>
    <w:p w:rsidR="007323B7" w:rsidRPr="007323B7" w:rsidRDefault="00B90960" w:rsidP="007323B7">
      <w:pPr>
        <w:jc w:val="both"/>
        <w:rPr>
          <w:sz w:val="26"/>
          <w:szCs w:val="26"/>
        </w:rPr>
      </w:pPr>
      <w:r w:rsidRPr="007323B7">
        <w:rPr>
          <w:sz w:val="26"/>
          <w:szCs w:val="26"/>
        </w:rPr>
        <w:t xml:space="preserve">The </w:t>
      </w:r>
      <w:r w:rsidR="007323B7" w:rsidRPr="007323B7">
        <w:rPr>
          <w:sz w:val="26"/>
          <w:szCs w:val="26"/>
        </w:rPr>
        <w:t xml:space="preserve">Internal Auditor </w:t>
      </w:r>
      <w:r w:rsidR="005A15C0" w:rsidRPr="007323B7">
        <w:rPr>
          <w:sz w:val="26"/>
          <w:szCs w:val="26"/>
        </w:rPr>
        <w:t xml:space="preserve">presented the </w:t>
      </w:r>
      <w:r w:rsidR="007323B7" w:rsidRPr="007323B7">
        <w:rPr>
          <w:sz w:val="26"/>
          <w:szCs w:val="26"/>
        </w:rPr>
        <w:t xml:space="preserve">Annual Report for year ending 31 March 2020 and confirmed </w:t>
      </w:r>
      <w:r w:rsidR="008A0836">
        <w:rPr>
          <w:sz w:val="26"/>
          <w:szCs w:val="26"/>
        </w:rPr>
        <w:t>t</w:t>
      </w:r>
      <w:r w:rsidR="007323B7" w:rsidRPr="007323B7">
        <w:rPr>
          <w:sz w:val="26"/>
          <w:szCs w:val="26"/>
        </w:rPr>
        <w:t>hat, based on the evidence provided he is able to draw a reasonable conclusion as to the adequacy and effectiveness of the South Wales Fire and Rescue Service’s risk management, control and governance processes.</w:t>
      </w:r>
    </w:p>
    <w:p w:rsidR="00AE6549" w:rsidRPr="007323B7" w:rsidRDefault="00AE6549" w:rsidP="007323B7">
      <w:pPr>
        <w:jc w:val="both"/>
        <w:rPr>
          <w:rFonts w:eastAsia="Times New Roman"/>
          <w:sz w:val="26"/>
          <w:szCs w:val="26"/>
        </w:rPr>
      </w:pPr>
    </w:p>
    <w:p w:rsidR="005C37D3" w:rsidRPr="005C37D3" w:rsidRDefault="005C37D3" w:rsidP="004B7746">
      <w:pPr>
        <w:jc w:val="both"/>
        <w:rPr>
          <w:b/>
          <w:sz w:val="26"/>
          <w:szCs w:val="26"/>
        </w:rPr>
      </w:pPr>
      <w:r w:rsidRPr="005C37D3">
        <w:rPr>
          <w:b/>
          <w:sz w:val="26"/>
          <w:szCs w:val="26"/>
        </w:rPr>
        <w:t>RESOLVED THAT</w:t>
      </w:r>
    </w:p>
    <w:p w:rsidR="005C37D3" w:rsidRDefault="005C37D3" w:rsidP="004B7746">
      <w:pPr>
        <w:jc w:val="both"/>
        <w:rPr>
          <w:sz w:val="26"/>
          <w:szCs w:val="26"/>
        </w:rPr>
      </w:pPr>
    </w:p>
    <w:p w:rsidR="005C37D3" w:rsidRDefault="005A15C0" w:rsidP="004B7746">
      <w:pPr>
        <w:jc w:val="both"/>
        <w:rPr>
          <w:sz w:val="26"/>
          <w:szCs w:val="26"/>
        </w:rPr>
      </w:pPr>
      <w:r>
        <w:rPr>
          <w:sz w:val="26"/>
          <w:szCs w:val="26"/>
        </w:rPr>
        <w:t xml:space="preserve">Members noted the </w:t>
      </w:r>
      <w:r w:rsidR="007323B7">
        <w:rPr>
          <w:sz w:val="26"/>
          <w:szCs w:val="26"/>
        </w:rPr>
        <w:t>work and overall opinion of the Internal Auditor for the financial year 2019/2020</w:t>
      </w:r>
      <w:r w:rsidR="005E77FA">
        <w:rPr>
          <w:sz w:val="26"/>
          <w:szCs w:val="26"/>
        </w:rPr>
        <w:t xml:space="preserve">. </w:t>
      </w:r>
      <w:r>
        <w:rPr>
          <w:sz w:val="26"/>
          <w:szCs w:val="26"/>
        </w:rPr>
        <w:t xml:space="preserve">  </w:t>
      </w:r>
    </w:p>
    <w:p w:rsidR="00385E74" w:rsidRDefault="00385E74" w:rsidP="004B7746">
      <w:pPr>
        <w:jc w:val="both"/>
        <w:rPr>
          <w:sz w:val="26"/>
          <w:szCs w:val="26"/>
        </w:rPr>
      </w:pPr>
    </w:p>
    <w:p w:rsidR="00F7014A" w:rsidRDefault="004D06D4" w:rsidP="005C37D3">
      <w:pPr>
        <w:jc w:val="both"/>
        <w:rPr>
          <w:sz w:val="26"/>
          <w:szCs w:val="26"/>
        </w:rPr>
      </w:pPr>
      <w:r>
        <w:rPr>
          <w:b/>
          <w:sz w:val="26"/>
          <w:szCs w:val="26"/>
        </w:rPr>
        <w:t>10.</w:t>
      </w:r>
      <w:r>
        <w:rPr>
          <w:b/>
          <w:sz w:val="26"/>
          <w:szCs w:val="26"/>
        </w:rPr>
        <w:tab/>
        <w:t>INTERNAL AUDIT ANNUAL PLAN 2020/2021</w:t>
      </w:r>
    </w:p>
    <w:p w:rsidR="007323B7" w:rsidRDefault="007323B7" w:rsidP="005C37D3">
      <w:pPr>
        <w:jc w:val="both"/>
        <w:rPr>
          <w:b/>
          <w:sz w:val="26"/>
          <w:szCs w:val="26"/>
        </w:rPr>
      </w:pPr>
    </w:p>
    <w:p w:rsidR="007323B7" w:rsidRPr="007323B7" w:rsidRDefault="007323B7" w:rsidP="005C37D3">
      <w:pPr>
        <w:jc w:val="both"/>
        <w:rPr>
          <w:sz w:val="26"/>
          <w:szCs w:val="26"/>
        </w:rPr>
      </w:pPr>
      <w:r w:rsidRPr="007323B7">
        <w:rPr>
          <w:sz w:val="26"/>
          <w:szCs w:val="26"/>
        </w:rPr>
        <w:t>The Internal Auditor presented the proposed Internal Audit Annual Plan 2020/2021 for Members’ approval</w:t>
      </w:r>
      <w:r>
        <w:rPr>
          <w:sz w:val="26"/>
          <w:szCs w:val="26"/>
        </w:rPr>
        <w:t>.  He advised</w:t>
      </w:r>
      <w:r w:rsidRPr="007323B7">
        <w:rPr>
          <w:sz w:val="26"/>
          <w:szCs w:val="26"/>
        </w:rPr>
        <w:t xml:space="preserve"> that </w:t>
      </w:r>
      <w:r>
        <w:rPr>
          <w:sz w:val="26"/>
          <w:szCs w:val="26"/>
        </w:rPr>
        <w:t xml:space="preserve">the Plan had been </w:t>
      </w:r>
      <w:r w:rsidR="0063194A">
        <w:rPr>
          <w:sz w:val="26"/>
          <w:szCs w:val="26"/>
        </w:rPr>
        <w:t xml:space="preserve">drafted prior to COVID-19, </w:t>
      </w:r>
      <w:r w:rsidR="00667D06">
        <w:rPr>
          <w:sz w:val="26"/>
          <w:szCs w:val="26"/>
        </w:rPr>
        <w:t xml:space="preserve">and </w:t>
      </w:r>
      <w:r w:rsidR="0063194A">
        <w:rPr>
          <w:sz w:val="26"/>
          <w:szCs w:val="26"/>
        </w:rPr>
        <w:t>it is the intention to reconsider after restrictions have been lifted.</w:t>
      </w:r>
    </w:p>
    <w:p w:rsidR="007323B7" w:rsidRDefault="007323B7" w:rsidP="005C37D3">
      <w:pPr>
        <w:jc w:val="both"/>
        <w:rPr>
          <w:b/>
          <w:sz w:val="26"/>
          <w:szCs w:val="26"/>
        </w:rPr>
      </w:pPr>
    </w:p>
    <w:p w:rsidR="00BF363A" w:rsidRPr="006D2EEF" w:rsidRDefault="00BF363A" w:rsidP="005C37D3">
      <w:pPr>
        <w:jc w:val="both"/>
        <w:rPr>
          <w:b/>
          <w:sz w:val="26"/>
          <w:szCs w:val="26"/>
        </w:rPr>
      </w:pPr>
      <w:r w:rsidRPr="006D2EEF">
        <w:rPr>
          <w:b/>
          <w:sz w:val="26"/>
          <w:szCs w:val="26"/>
        </w:rPr>
        <w:t>RESOLVED THAT</w:t>
      </w:r>
    </w:p>
    <w:p w:rsidR="00BF363A" w:rsidRDefault="00BF363A" w:rsidP="005C37D3">
      <w:pPr>
        <w:jc w:val="both"/>
        <w:rPr>
          <w:sz w:val="26"/>
          <w:szCs w:val="26"/>
        </w:rPr>
      </w:pPr>
    </w:p>
    <w:p w:rsidR="005A15C0" w:rsidRDefault="006D2EEF" w:rsidP="005A15C0">
      <w:pPr>
        <w:ind w:left="720" w:hanging="720"/>
        <w:jc w:val="both"/>
        <w:rPr>
          <w:sz w:val="26"/>
          <w:szCs w:val="26"/>
        </w:rPr>
      </w:pPr>
      <w:r>
        <w:rPr>
          <w:sz w:val="26"/>
          <w:szCs w:val="26"/>
        </w:rPr>
        <w:t xml:space="preserve">Members </w:t>
      </w:r>
      <w:r w:rsidR="007323B7">
        <w:rPr>
          <w:sz w:val="26"/>
          <w:szCs w:val="26"/>
        </w:rPr>
        <w:t>approved the Internal Audit Annual Plan for 2020/2021</w:t>
      </w:r>
      <w:r w:rsidR="00734349">
        <w:rPr>
          <w:sz w:val="26"/>
          <w:szCs w:val="26"/>
        </w:rPr>
        <w:t>.</w:t>
      </w:r>
    </w:p>
    <w:p w:rsidR="006D2EEF" w:rsidRDefault="006D2EEF" w:rsidP="005C37D3">
      <w:pPr>
        <w:jc w:val="both"/>
        <w:rPr>
          <w:sz w:val="26"/>
          <w:szCs w:val="26"/>
        </w:rPr>
      </w:pPr>
    </w:p>
    <w:p w:rsidR="00715287" w:rsidRPr="00715287" w:rsidRDefault="004D06D4" w:rsidP="000B6CBF">
      <w:pPr>
        <w:jc w:val="both"/>
        <w:rPr>
          <w:b/>
          <w:sz w:val="26"/>
          <w:szCs w:val="26"/>
        </w:rPr>
      </w:pPr>
      <w:r>
        <w:rPr>
          <w:b/>
          <w:sz w:val="26"/>
          <w:szCs w:val="26"/>
        </w:rPr>
        <w:t>11</w:t>
      </w:r>
      <w:r w:rsidR="00715287">
        <w:rPr>
          <w:b/>
          <w:sz w:val="26"/>
          <w:szCs w:val="26"/>
        </w:rPr>
        <w:t>.</w:t>
      </w:r>
      <w:r w:rsidR="00715287">
        <w:rPr>
          <w:b/>
          <w:sz w:val="26"/>
          <w:szCs w:val="26"/>
        </w:rPr>
        <w:tab/>
        <w:t>FORWARD WORK PROGRAMME</w:t>
      </w:r>
      <w:r w:rsidR="00667D06">
        <w:rPr>
          <w:b/>
          <w:sz w:val="26"/>
          <w:szCs w:val="26"/>
        </w:rPr>
        <w:t xml:space="preserve"> 2019/</w:t>
      </w:r>
      <w:r w:rsidR="006D2EEF">
        <w:rPr>
          <w:b/>
          <w:sz w:val="26"/>
          <w:szCs w:val="26"/>
        </w:rPr>
        <w:t>20</w:t>
      </w:r>
    </w:p>
    <w:p w:rsidR="00715287" w:rsidRPr="00800601" w:rsidRDefault="00715287" w:rsidP="000B6CBF">
      <w:pPr>
        <w:jc w:val="both"/>
      </w:pPr>
    </w:p>
    <w:p w:rsidR="008215F2" w:rsidRDefault="00795BE1" w:rsidP="000B6CBF">
      <w:pPr>
        <w:jc w:val="both"/>
        <w:rPr>
          <w:sz w:val="26"/>
          <w:szCs w:val="26"/>
        </w:rPr>
      </w:pPr>
      <w:r>
        <w:rPr>
          <w:sz w:val="26"/>
          <w:szCs w:val="26"/>
        </w:rPr>
        <w:t xml:space="preserve">The </w:t>
      </w:r>
      <w:r w:rsidR="000121C5">
        <w:rPr>
          <w:sz w:val="26"/>
          <w:szCs w:val="26"/>
        </w:rPr>
        <w:t>Deputy Chief</w:t>
      </w:r>
      <w:r>
        <w:rPr>
          <w:sz w:val="26"/>
          <w:szCs w:val="26"/>
        </w:rPr>
        <w:t xml:space="preserve"> </w:t>
      </w:r>
      <w:r w:rsidR="008B6E29">
        <w:rPr>
          <w:sz w:val="26"/>
          <w:szCs w:val="26"/>
        </w:rPr>
        <w:t xml:space="preserve">Officer </w:t>
      </w:r>
      <w:r w:rsidR="006D2EEF">
        <w:rPr>
          <w:sz w:val="26"/>
          <w:szCs w:val="26"/>
        </w:rPr>
        <w:t>presented</w:t>
      </w:r>
      <w:r w:rsidR="00E33BC4">
        <w:rPr>
          <w:sz w:val="26"/>
          <w:szCs w:val="26"/>
        </w:rPr>
        <w:t xml:space="preserve"> the </w:t>
      </w:r>
      <w:r>
        <w:rPr>
          <w:sz w:val="26"/>
          <w:szCs w:val="26"/>
        </w:rPr>
        <w:t>For</w:t>
      </w:r>
      <w:r w:rsidR="008215F2">
        <w:rPr>
          <w:sz w:val="26"/>
          <w:szCs w:val="26"/>
        </w:rPr>
        <w:t>ward Work Programme for 2019/20</w:t>
      </w:r>
      <w:r w:rsidR="006D2EEF">
        <w:rPr>
          <w:sz w:val="26"/>
          <w:szCs w:val="26"/>
        </w:rPr>
        <w:t>.</w:t>
      </w:r>
    </w:p>
    <w:p w:rsidR="006D2EEF" w:rsidRDefault="006D2EEF" w:rsidP="000B6CBF">
      <w:pPr>
        <w:jc w:val="both"/>
        <w:rPr>
          <w:sz w:val="26"/>
          <w:szCs w:val="26"/>
        </w:rPr>
      </w:pPr>
    </w:p>
    <w:p w:rsidR="00795BE1" w:rsidRDefault="00795BE1" w:rsidP="000B6CBF">
      <w:pPr>
        <w:jc w:val="both"/>
        <w:rPr>
          <w:b/>
          <w:sz w:val="26"/>
          <w:szCs w:val="26"/>
        </w:rPr>
      </w:pPr>
      <w:r>
        <w:rPr>
          <w:b/>
          <w:sz w:val="26"/>
          <w:szCs w:val="26"/>
        </w:rPr>
        <w:t>RESOLVED THAT</w:t>
      </w:r>
    </w:p>
    <w:p w:rsidR="00795BE1" w:rsidRPr="00B748FA" w:rsidRDefault="00795BE1" w:rsidP="000B6CBF">
      <w:pPr>
        <w:jc w:val="both"/>
      </w:pPr>
    </w:p>
    <w:p w:rsidR="00795BE1" w:rsidRDefault="00795BE1" w:rsidP="000B6CBF">
      <w:pPr>
        <w:jc w:val="both"/>
        <w:rPr>
          <w:sz w:val="26"/>
          <w:szCs w:val="26"/>
        </w:rPr>
      </w:pPr>
      <w:r>
        <w:rPr>
          <w:sz w:val="26"/>
          <w:szCs w:val="26"/>
        </w:rPr>
        <w:t xml:space="preserve">Members </w:t>
      </w:r>
      <w:r w:rsidR="00E5587A">
        <w:rPr>
          <w:sz w:val="26"/>
          <w:szCs w:val="26"/>
        </w:rPr>
        <w:t xml:space="preserve">accepted </w:t>
      </w:r>
      <w:r w:rsidR="00D136F7">
        <w:rPr>
          <w:sz w:val="26"/>
          <w:szCs w:val="26"/>
        </w:rPr>
        <w:t>the F</w:t>
      </w:r>
      <w:r w:rsidR="00E33BC4">
        <w:rPr>
          <w:sz w:val="26"/>
          <w:szCs w:val="26"/>
        </w:rPr>
        <w:t>orward Work Programme for 2019/20</w:t>
      </w:r>
      <w:r w:rsidR="006D2EEF">
        <w:rPr>
          <w:sz w:val="26"/>
          <w:szCs w:val="26"/>
        </w:rPr>
        <w:t xml:space="preserve">. </w:t>
      </w:r>
    </w:p>
    <w:p w:rsidR="006D2EEF" w:rsidRPr="00800601" w:rsidRDefault="006D2EEF" w:rsidP="000B6CBF">
      <w:pPr>
        <w:jc w:val="both"/>
      </w:pPr>
    </w:p>
    <w:p w:rsidR="00795BE1" w:rsidRDefault="004D06D4" w:rsidP="00795BE1">
      <w:pPr>
        <w:ind w:left="720" w:hanging="720"/>
        <w:jc w:val="both"/>
        <w:rPr>
          <w:b/>
          <w:sz w:val="26"/>
          <w:szCs w:val="26"/>
        </w:rPr>
      </w:pPr>
      <w:r>
        <w:rPr>
          <w:b/>
          <w:sz w:val="26"/>
          <w:szCs w:val="26"/>
        </w:rPr>
        <w:t>12</w:t>
      </w:r>
      <w:r w:rsidR="00795BE1">
        <w:rPr>
          <w:b/>
          <w:sz w:val="26"/>
          <w:szCs w:val="26"/>
        </w:rPr>
        <w:t>.</w:t>
      </w:r>
      <w:r w:rsidR="00795BE1">
        <w:rPr>
          <w:b/>
          <w:sz w:val="26"/>
          <w:szCs w:val="26"/>
        </w:rPr>
        <w:tab/>
        <w:t>TO CONSIDER ANY ITEMS OF BUSINESS THAT THE CHAIRMAN DEEMS URGENT (PART 1 OR 2)</w:t>
      </w:r>
    </w:p>
    <w:p w:rsidR="00795BE1" w:rsidRPr="00B748FA" w:rsidRDefault="00795BE1" w:rsidP="00795BE1">
      <w:pPr>
        <w:ind w:left="720" w:hanging="720"/>
        <w:jc w:val="both"/>
      </w:pPr>
    </w:p>
    <w:p w:rsidR="00E5587A" w:rsidRPr="008D551E" w:rsidRDefault="008D551E" w:rsidP="00795BE1">
      <w:pPr>
        <w:ind w:left="720" w:hanging="720"/>
        <w:jc w:val="both"/>
        <w:rPr>
          <w:b/>
          <w:sz w:val="26"/>
          <w:szCs w:val="26"/>
        </w:rPr>
      </w:pPr>
      <w:r w:rsidRPr="008D551E">
        <w:rPr>
          <w:b/>
          <w:sz w:val="26"/>
          <w:szCs w:val="26"/>
        </w:rPr>
        <w:t>12.01</w:t>
      </w:r>
      <w:r w:rsidRPr="008D551E">
        <w:rPr>
          <w:b/>
          <w:sz w:val="26"/>
          <w:szCs w:val="26"/>
        </w:rPr>
        <w:tab/>
        <w:t>Social Distancing Measures at Fire Stations</w:t>
      </w:r>
    </w:p>
    <w:p w:rsidR="008D551E" w:rsidRDefault="008D551E" w:rsidP="00795BE1">
      <w:pPr>
        <w:ind w:left="720" w:hanging="720"/>
        <w:jc w:val="both"/>
        <w:rPr>
          <w:sz w:val="26"/>
          <w:szCs w:val="26"/>
        </w:rPr>
      </w:pPr>
    </w:p>
    <w:p w:rsidR="008A0836" w:rsidRPr="00516107" w:rsidRDefault="008A0836" w:rsidP="00E5587A">
      <w:pPr>
        <w:jc w:val="both"/>
        <w:rPr>
          <w:sz w:val="26"/>
          <w:szCs w:val="26"/>
        </w:rPr>
      </w:pPr>
      <w:r w:rsidRPr="00516107">
        <w:rPr>
          <w:sz w:val="26"/>
          <w:szCs w:val="26"/>
        </w:rPr>
        <w:t xml:space="preserve">Councillor </w:t>
      </w:r>
      <w:r w:rsidR="0063194A" w:rsidRPr="00516107">
        <w:rPr>
          <w:sz w:val="26"/>
          <w:szCs w:val="26"/>
        </w:rPr>
        <w:t xml:space="preserve">W Hodgins </w:t>
      </w:r>
      <w:r w:rsidRPr="00516107">
        <w:rPr>
          <w:sz w:val="26"/>
          <w:szCs w:val="26"/>
        </w:rPr>
        <w:t>queried social dista</w:t>
      </w:r>
      <w:r w:rsidR="008D551E">
        <w:rPr>
          <w:sz w:val="26"/>
          <w:szCs w:val="26"/>
        </w:rPr>
        <w:t>ncing measures at fire stations</w:t>
      </w:r>
      <w:r w:rsidRPr="00516107">
        <w:rPr>
          <w:sz w:val="26"/>
          <w:szCs w:val="26"/>
        </w:rPr>
        <w:t xml:space="preserve"> and </w:t>
      </w:r>
      <w:r w:rsidR="00516107" w:rsidRPr="00516107">
        <w:rPr>
          <w:sz w:val="26"/>
          <w:szCs w:val="26"/>
        </w:rPr>
        <w:t>the wellbeing of staff, particularly those at community stations and joint emergency services stations.</w:t>
      </w:r>
    </w:p>
    <w:p w:rsidR="008A0836" w:rsidRPr="00516107" w:rsidRDefault="008A0836" w:rsidP="00E5587A">
      <w:pPr>
        <w:jc w:val="both"/>
        <w:rPr>
          <w:sz w:val="26"/>
          <w:szCs w:val="26"/>
        </w:rPr>
      </w:pPr>
    </w:p>
    <w:p w:rsidR="0063194A" w:rsidRPr="00516107" w:rsidRDefault="00516107" w:rsidP="00E5587A">
      <w:pPr>
        <w:jc w:val="both"/>
        <w:rPr>
          <w:sz w:val="26"/>
          <w:szCs w:val="26"/>
        </w:rPr>
      </w:pPr>
      <w:r w:rsidRPr="00516107">
        <w:rPr>
          <w:sz w:val="26"/>
          <w:szCs w:val="26"/>
        </w:rPr>
        <w:t>The Dep</w:t>
      </w:r>
      <w:r w:rsidR="007960C4">
        <w:rPr>
          <w:sz w:val="26"/>
          <w:szCs w:val="26"/>
        </w:rPr>
        <w:t>uty Chief Officer advised</w:t>
      </w:r>
      <w:r w:rsidRPr="00516107">
        <w:rPr>
          <w:sz w:val="26"/>
          <w:szCs w:val="26"/>
        </w:rPr>
        <w:t xml:space="preserve"> that Welsh Government </w:t>
      </w:r>
      <w:r w:rsidR="0063194A" w:rsidRPr="00516107">
        <w:rPr>
          <w:sz w:val="26"/>
          <w:szCs w:val="26"/>
        </w:rPr>
        <w:t>regulations and guidance</w:t>
      </w:r>
      <w:r w:rsidRPr="00516107">
        <w:rPr>
          <w:sz w:val="26"/>
          <w:szCs w:val="26"/>
        </w:rPr>
        <w:t xml:space="preserve"> state</w:t>
      </w:r>
      <w:r w:rsidR="0063194A" w:rsidRPr="00516107">
        <w:rPr>
          <w:sz w:val="26"/>
          <w:szCs w:val="26"/>
        </w:rPr>
        <w:t xml:space="preserve"> </w:t>
      </w:r>
      <w:r w:rsidR="008D551E">
        <w:rPr>
          <w:sz w:val="26"/>
          <w:szCs w:val="26"/>
        </w:rPr>
        <w:t>the 2 metre</w:t>
      </w:r>
      <w:r w:rsidRPr="00516107">
        <w:rPr>
          <w:sz w:val="26"/>
          <w:szCs w:val="26"/>
        </w:rPr>
        <w:t xml:space="preserve"> </w:t>
      </w:r>
      <w:r w:rsidR="008D551E">
        <w:rPr>
          <w:sz w:val="26"/>
          <w:szCs w:val="26"/>
        </w:rPr>
        <w:t xml:space="preserve">rule </w:t>
      </w:r>
      <w:r w:rsidR="007960C4">
        <w:rPr>
          <w:sz w:val="26"/>
          <w:szCs w:val="26"/>
        </w:rPr>
        <w:t>be enforced</w:t>
      </w:r>
      <w:r w:rsidR="00871EA2">
        <w:rPr>
          <w:sz w:val="26"/>
          <w:szCs w:val="26"/>
        </w:rPr>
        <w:t xml:space="preserve"> </w:t>
      </w:r>
      <w:r w:rsidR="0063194A" w:rsidRPr="00516107">
        <w:rPr>
          <w:sz w:val="26"/>
          <w:szCs w:val="26"/>
        </w:rPr>
        <w:t xml:space="preserve">wherever reasonably </w:t>
      </w:r>
      <w:r w:rsidRPr="00516107">
        <w:rPr>
          <w:sz w:val="26"/>
          <w:szCs w:val="26"/>
        </w:rPr>
        <w:t>practicable</w:t>
      </w:r>
      <w:r w:rsidR="007960C4">
        <w:rPr>
          <w:sz w:val="26"/>
          <w:szCs w:val="26"/>
        </w:rPr>
        <w:t xml:space="preserve"> in the workplace</w:t>
      </w:r>
      <w:r w:rsidR="0063194A" w:rsidRPr="00516107">
        <w:rPr>
          <w:sz w:val="26"/>
          <w:szCs w:val="26"/>
        </w:rPr>
        <w:t xml:space="preserve">, </w:t>
      </w:r>
      <w:r w:rsidRPr="00516107">
        <w:rPr>
          <w:sz w:val="26"/>
          <w:szCs w:val="26"/>
        </w:rPr>
        <w:t xml:space="preserve">although it is </w:t>
      </w:r>
      <w:r w:rsidR="0063194A" w:rsidRPr="00516107">
        <w:rPr>
          <w:sz w:val="26"/>
          <w:szCs w:val="26"/>
        </w:rPr>
        <w:t>acknowledge</w:t>
      </w:r>
      <w:r w:rsidRPr="00516107">
        <w:rPr>
          <w:sz w:val="26"/>
          <w:szCs w:val="26"/>
        </w:rPr>
        <w:t xml:space="preserve">d that this is not </w:t>
      </w:r>
      <w:r w:rsidR="008D551E">
        <w:rPr>
          <w:sz w:val="26"/>
          <w:szCs w:val="26"/>
        </w:rPr>
        <w:t>always possible, particularly within fire and rescue services.</w:t>
      </w:r>
      <w:r w:rsidR="0063194A" w:rsidRPr="00516107">
        <w:rPr>
          <w:sz w:val="26"/>
          <w:szCs w:val="26"/>
        </w:rPr>
        <w:t xml:space="preserve">  </w:t>
      </w:r>
      <w:r>
        <w:rPr>
          <w:sz w:val="26"/>
          <w:szCs w:val="26"/>
        </w:rPr>
        <w:t>Members were assured that this is being managed</w:t>
      </w:r>
      <w:r w:rsidR="008D551E">
        <w:rPr>
          <w:sz w:val="26"/>
          <w:szCs w:val="26"/>
        </w:rPr>
        <w:t xml:space="preserve"> </w:t>
      </w:r>
      <w:r w:rsidR="007960C4">
        <w:rPr>
          <w:sz w:val="26"/>
          <w:szCs w:val="26"/>
        </w:rPr>
        <w:t xml:space="preserve">appropriately but </w:t>
      </w:r>
      <w:r w:rsidR="008D551E">
        <w:rPr>
          <w:sz w:val="26"/>
          <w:szCs w:val="26"/>
        </w:rPr>
        <w:t>sensitively</w:t>
      </w:r>
      <w:r>
        <w:rPr>
          <w:sz w:val="26"/>
          <w:szCs w:val="26"/>
        </w:rPr>
        <w:t xml:space="preserve"> by the Station Commanders.</w:t>
      </w:r>
    </w:p>
    <w:p w:rsidR="00871EA2" w:rsidRDefault="00871EA2" w:rsidP="00E5587A">
      <w:pPr>
        <w:jc w:val="both"/>
        <w:rPr>
          <w:b/>
          <w:sz w:val="26"/>
          <w:szCs w:val="26"/>
        </w:rPr>
      </w:pPr>
    </w:p>
    <w:p w:rsidR="0063194A" w:rsidRPr="008D551E" w:rsidRDefault="008D551E" w:rsidP="00E5587A">
      <w:pPr>
        <w:jc w:val="both"/>
        <w:rPr>
          <w:b/>
          <w:sz w:val="26"/>
          <w:szCs w:val="26"/>
        </w:rPr>
      </w:pPr>
      <w:r w:rsidRPr="008D551E">
        <w:rPr>
          <w:b/>
          <w:sz w:val="26"/>
          <w:szCs w:val="26"/>
        </w:rPr>
        <w:t>12.02</w:t>
      </w:r>
      <w:r w:rsidRPr="008D551E">
        <w:rPr>
          <w:b/>
          <w:sz w:val="26"/>
          <w:szCs w:val="26"/>
        </w:rPr>
        <w:tab/>
        <w:t>Expenditure during COVID-19</w:t>
      </w:r>
    </w:p>
    <w:p w:rsidR="008D551E" w:rsidRDefault="008D551E" w:rsidP="00E5587A">
      <w:pPr>
        <w:jc w:val="both"/>
        <w:rPr>
          <w:i/>
          <w:sz w:val="26"/>
          <w:szCs w:val="26"/>
        </w:rPr>
      </w:pPr>
    </w:p>
    <w:p w:rsidR="00516107" w:rsidRPr="008D551E" w:rsidRDefault="00516107" w:rsidP="00E5587A">
      <w:pPr>
        <w:jc w:val="both"/>
        <w:rPr>
          <w:sz w:val="26"/>
          <w:szCs w:val="26"/>
        </w:rPr>
      </w:pPr>
      <w:r w:rsidRPr="008D551E">
        <w:rPr>
          <w:sz w:val="26"/>
          <w:szCs w:val="26"/>
        </w:rPr>
        <w:t xml:space="preserve">Councillor </w:t>
      </w:r>
      <w:r w:rsidR="0063194A" w:rsidRPr="008D551E">
        <w:rPr>
          <w:sz w:val="26"/>
          <w:szCs w:val="26"/>
        </w:rPr>
        <w:t>D White</w:t>
      </w:r>
      <w:r w:rsidRPr="008D551E">
        <w:rPr>
          <w:sz w:val="26"/>
          <w:szCs w:val="26"/>
        </w:rPr>
        <w:t xml:space="preserve"> queried whether Members could receive a briefing detailing where funds are being spent during COVID-19.</w:t>
      </w:r>
    </w:p>
    <w:p w:rsidR="00516107" w:rsidRPr="008D551E" w:rsidRDefault="00516107" w:rsidP="00E5587A">
      <w:pPr>
        <w:jc w:val="both"/>
        <w:rPr>
          <w:sz w:val="26"/>
          <w:szCs w:val="26"/>
        </w:rPr>
      </w:pPr>
    </w:p>
    <w:p w:rsidR="00516107" w:rsidRDefault="00516107" w:rsidP="00E5587A">
      <w:pPr>
        <w:jc w:val="both"/>
        <w:rPr>
          <w:sz w:val="26"/>
          <w:szCs w:val="26"/>
        </w:rPr>
      </w:pPr>
      <w:r w:rsidRPr="00516107">
        <w:rPr>
          <w:sz w:val="26"/>
          <w:szCs w:val="26"/>
        </w:rPr>
        <w:t xml:space="preserve">The Deputy Chief Officer advised </w:t>
      </w:r>
      <w:r w:rsidR="007960C4">
        <w:rPr>
          <w:sz w:val="26"/>
          <w:szCs w:val="26"/>
        </w:rPr>
        <w:t xml:space="preserve">that all Covid related expenditure is being tracked by the Service and </w:t>
      </w:r>
      <w:r w:rsidRPr="00516107">
        <w:rPr>
          <w:sz w:val="26"/>
          <w:szCs w:val="26"/>
        </w:rPr>
        <w:t xml:space="preserve">that figures </w:t>
      </w:r>
      <w:r w:rsidR="007960C4">
        <w:rPr>
          <w:sz w:val="26"/>
          <w:szCs w:val="26"/>
        </w:rPr>
        <w:t>have been</w:t>
      </w:r>
      <w:r>
        <w:rPr>
          <w:sz w:val="26"/>
          <w:szCs w:val="26"/>
        </w:rPr>
        <w:t xml:space="preserve"> provided to Welsh G</w:t>
      </w:r>
      <w:r w:rsidRPr="00516107">
        <w:rPr>
          <w:sz w:val="26"/>
          <w:szCs w:val="26"/>
        </w:rPr>
        <w:t>overnment</w:t>
      </w:r>
      <w:r w:rsidR="007960C4">
        <w:rPr>
          <w:sz w:val="26"/>
          <w:szCs w:val="26"/>
        </w:rPr>
        <w:t xml:space="preserve"> on their request and is</w:t>
      </w:r>
      <w:r>
        <w:rPr>
          <w:sz w:val="26"/>
          <w:szCs w:val="26"/>
        </w:rPr>
        <w:t xml:space="preserve"> </w:t>
      </w:r>
      <w:r w:rsidRPr="00516107">
        <w:rPr>
          <w:sz w:val="26"/>
          <w:szCs w:val="26"/>
        </w:rPr>
        <w:t>currently</w:t>
      </w:r>
      <w:r>
        <w:rPr>
          <w:sz w:val="26"/>
          <w:szCs w:val="26"/>
        </w:rPr>
        <w:t xml:space="preserve"> </w:t>
      </w:r>
      <w:r w:rsidRPr="00516107">
        <w:rPr>
          <w:sz w:val="26"/>
          <w:szCs w:val="26"/>
        </w:rPr>
        <w:t>estimated at £250,000.</w:t>
      </w:r>
      <w:r w:rsidR="008D551E">
        <w:rPr>
          <w:sz w:val="26"/>
          <w:szCs w:val="26"/>
        </w:rPr>
        <w:t xml:space="preserve">  She ad</w:t>
      </w:r>
      <w:r w:rsidR="00871EA2">
        <w:rPr>
          <w:sz w:val="26"/>
          <w:szCs w:val="26"/>
        </w:rPr>
        <w:t xml:space="preserve">ded that it is </w:t>
      </w:r>
      <w:r w:rsidR="007960C4">
        <w:rPr>
          <w:sz w:val="26"/>
          <w:szCs w:val="26"/>
        </w:rPr>
        <w:t>uncertain at present if</w:t>
      </w:r>
      <w:r w:rsidR="00871EA2">
        <w:rPr>
          <w:sz w:val="26"/>
          <w:szCs w:val="26"/>
        </w:rPr>
        <w:t xml:space="preserve"> Welsh G</w:t>
      </w:r>
      <w:r w:rsidR="008D551E">
        <w:rPr>
          <w:sz w:val="26"/>
          <w:szCs w:val="26"/>
        </w:rPr>
        <w:t>overnment will cover these expenses.</w:t>
      </w:r>
    </w:p>
    <w:p w:rsidR="00516107" w:rsidRDefault="00516107" w:rsidP="00E5587A">
      <w:pPr>
        <w:jc w:val="both"/>
        <w:rPr>
          <w:sz w:val="26"/>
          <w:szCs w:val="26"/>
        </w:rPr>
      </w:pPr>
    </w:p>
    <w:p w:rsidR="00516107" w:rsidRDefault="00516107" w:rsidP="00E5587A">
      <w:pPr>
        <w:jc w:val="both"/>
        <w:rPr>
          <w:sz w:val="26"/>
          <w:szCs w:val="26"/>
        </w:rPr>
      </w:pPr>
      <w:r>
        <w:rPr>
          <w:sz w:val="26"/>
          <w:szCs w:val="26"/>
        </w:rPr>
        <w:t xml:space="preserve">The Head of Finance &amp; Procurement </w:t>
      </w:r>
      <w:r w:rsidR="00871EA2">
        <w:rPr>
          <w:sz w:val="26"/>
          <w:szCs w:val="26"/>
        </w:rPr>
        <w:t>advised</w:t>
      </w:r>
      <w:r>
        <w:rPr>
          <w:sz w:val="26"/>
          <w:szCs w:val="26"/>
        </w:rPr>
        <w:t xml:space="preserve"> that expenditure during the Recovery phases is also being captured and will be reported to</w:t>
      </w:r>
      <w:r w:rsidR="007960C4">
        <w:rPr>
          <w:sz w:val="26"/>
          <w:szCs w:val="26"/>
        </w:rPr>
        <w:t xml:space="preserve"> Members and </w:t>
      </w:r>
      <w:r>
        <w:rPr>
          <w:sz w:val="26"/>
          <w:szCs w:val="26"/>
        </w:rPr>
        <w:t>Welsh Government.</w:t>
      </w:r>
    </w:p>
    <w:p w:rsidR="00871EA2" w:rsidRDefault="00871EA2" w:rsidP="00E5587A">
      <w:pPr>
        <w:jc w:val="both"/>
        <w:rPr>
          <w:sz w:val="26"/>
          <w:szCs w:val="26"/>
        </w:rPr>
      </w:pPr>
    </w:p>
    <w:p w:rsidR="00871EA2" w:rsidRPr="00871EA2" w:rsidRDefault="00871EA2" w:rsidP="00E5587A">
      <w:pPr>
        <w:jc w:val="both"/>
        <w:rPr>
          <w:b/>
          <w:sz w:val="26"/>
          <w:szCs w:val="26"/>
        </w:rPr>
      </w:pPr>
      <w:r w:rsidRPr="00871EA2">
        <w:rPr>
          <w:b/>
          <w:sz w:val="26"/>
          <w:szCs w:val="26"/>
        </w:rPr>
        <w:t>RESOLVED:</w:t>
      </w:r>
    </w:p>
    <w:p w:rsidR="00871EA2" w:rsidRDefault="00871EA2" w:rsidP="00E5587A">
      <w:pPr>
        <w:jc w:val="both"/>
        <w:rPr>
          <w:sz w:val="26"/>
          <w:szCs w:val="26"/>
        </w:rPr>
      </w:pPr>
    </w:p>
    <w:p w:rsidR="00871EA2" w:rsidRDefault="00871EA2" w:rsidP="00E5587A">
      <w:pPr>
        <w:jc w:val="both"/>
        <w:rPr>
          <w:sz w:val="26"/>
          <w:szCs w:val="26"/>
        </w:rPr>
      </w:pPr>
      <w:r>
        <w:rPr>
          <w:sz w:val="26"/>
          <w:szCs w:val="26"/>
        </w:rPr>
        <w:t xml:space="preserve">Details of expenditure during COVID-19 be included in </w:t>
      </w:r>
      <w:r w:rsidR="007960C4">
        <w:rPr>
          <w:sz w:val="26"/>
          <w:szCs w:val="26"/>
        </w:rPr>
        <w:t>future revenue monitoring reports</w:t>
      </w:r>
      <w:r>
        <w:rPr>
          <w:sz w:val="26"/>
          <w:szCs w:val="26"/>
        </w:rPr>
        <w:t>.</w:t>
      </w:r>
    </w:p>
    <w:p w:rsidR="0063194A" w:rsidRDefault="0063194A" w:rsidP="00E5587A">
      <w:pPr>
        <w:jc w:val="both"/>
        <w:rPr>
          <w:i/>
          <w:sz w:val="26"/>
          <w:szCs w:val="26"/>
        </w:rPr>
      </w:pPr>
    </w:p>
    <w:p w:rsidR="008D551E" w:rsidRDefault="008D551E" w:rsidP="00E5587A">
      <w:pPr>
        <w:jc w:val="both"/>
        <w:rPr>
          <w:sz w:val="26"/>
          <w:szCs w:val="26"/>
        </w:rPr>
      </w:pPr>
      <w:r w:rsidRPr="0005655F">
        <w:rPr>
          <w:b/>
          <w:sz w:val="26"/>
          <w:szCs w:val="26"/>
        </w:rPr>
        <w:t>12.03</w:t>
      </w:r>
      <w:r w:rsidRPr="0005655F">
        <w:rPr>
          <w:b/>
          <w:sz w:val="26"/>
          <w:szCs w:val="26"/>
        </w:rPr>
        <w:tab/>
      </w:r>
      <w:r w:rsidR="0005655F">
        <w:rPr>
          <w:b/>
          <w:sz w:val="26"/>
          <w:szCs w:val="26"/>
        </w:rPr>
        <w:t>Emergency Services Network (ESN)</w:t>
      </w:r>
    </w:p>
    <w:p w:rsidR="0005655F" w:rsidRPr="0005655F" w:rsidRDefault="0005655F" w:rsidP="00E5587A">
      <w:pPr>
        <w:jc w:val="both"/>
        <w:rPr>
          <w:b/>
          <w:sz w:val="26"/>
          <w:szCs w:val="26"/>
        </w:rPr>
      </w:pPr>
    </w:p>
    <w:p w:rsidR="008D551E" w:rsidRDefault="008D551E" w:rsidP="00E5587A">
      <w:pPr>
        <w:jc w:val="both"/>
        <w:rPr>
          <w:sz w:val="26"/>
          <w:szCs w:val="26"/>
        </w:rPr>
      </w:pPr>
      <w:r>
        <w:rPr>
          <w:sz w:val="26"/>
          <w:szCs w:val="26"/>
        </w:rPr>
        <w:t xml:space="preserve">Councillor V Smith queried the impact </w:t>
      </w:r>
      <w:r w:rsidR="007960C4">
        <w:rPr>
          <w:sz w:val="26"/>
          <w:szCs w:val="26"/>
        </w:rPr>
        <w:t>new 5G masts was having on the implementation of the new</w:t>
      </w:r>
      <w:r w:rsidR="0005655F">
        <w:rPr>
          <w:sz w:val="26"/>
          <w:szCs w:val="26"/>
        </w:rPr>
        <w:t xml:space="preserve"> </w:t>
      </w:r>
      <w:r w:rsidR="00506872">
        <w:rPr>
          <w:sz w:val="26"/>
          <w:szCs w:val="26"/>
        </w:rPr>
        <w:t>ESN</w:t>
      </w:r>
      <w:r>
        <w:rPr>
          <w:sz w:val="26"/>
          <w:szCs w:val="26"/>
        </w:rPr>
        <w:t xml:space="preserve"> </w:t>
      </w:r>
      <w:r w:rsidR="007960C4">
        <w:rPr>
          <w:sz w:val="26"/>
          <w:szCs w:val="26"/>
        </w:rPr>
        <w:t>network and if this is causing any delays</w:t>
      </w:r>
      <w:r>
        <w:rPr>
          <w:sz w:val="26"/>
          <w:szCs w:val="26"/>
        </w:rPr>
        <w:t>.</w:t>
      </w:r>
      <w:r w:rsidR="0005655F">
        <w:rPr>
          <w:sz w:val="26"/>
          <w:szCs w:val="26"/>
        </w:rPr>
        <w:t xml:space="preserve">  </w:t>
      </w:r>
      <w:r>
        <w:rPr>
          <w:sz w:val="26"/>
          <w:szCs w:val="26"/>
        </w:rPr>
        <w:t xml:space="preserve">The Deputy Chief Officer advised that </w:t>
      </w:r>
      <w:r w:rsidR="00506872">
        <w:rPr>
          <w:sz w:val="26"/>
          <w:szCs w:val="26"/>
        </w:rPr>
        <w:t>the</w:t>
      </w:r>
      <w:r w:rsidR="007960C4">
        <w:rPr>
          <w:sz w:val="26"/>
          <w:szCs w:val="26"/>
        </w:rPr>
        <w:t xml:space="preserve"> overall project has been delayed, but not as a consequence of the 5G masts</w:t>
      </w:r>
      <w:r w:rsidR="0005655F">
        <w:rPr>
          <w:sz w:val="26"/>
          <w:szCs w:val="26"/>
        </w:rPr>
        <w:t xml:space="preserve">. </w:t>
      </w:r>
      <w:r w:rsidR="007960C4">
        <w:rPr>
          <w:sz w:val="26"/>
          <w:szCs w:val="26"/>
        </w:rPr>
        <w:t>The contract</w:t>
      </w:r>
      <w:r w:rsidR="00670407">
        <w:rPr>
          <w:sz w:val="26"/>
          <w:szCs w:val="26"/>
        </w:rPr>
        <w:t xml:space="preserve"> and agreed timelines for completion</w:t>
      </w:r>
      <w:r w:rsidR="007960C4">
        <w:rPr>
          <w:sz w:val="26"/>
          <w:szCs w:val="26"/>
        </w:rPr>
        <w:t xml:space="preserve"> w</w:t>
      </w:r>
      <w:r w:rsidR="00670407">
        <w:rPr>
          <w:sz w:val="26"/>
          <w:szCs w:val="26"/>
        </w:rPr>
        <w:t>ere</w:t>
      </w:r>
      <w:r w:rsidR="007960C4">
        <w:rPr>
          <w:sz w:val="26"/>
          <w:szCs w:val="26"/>
        </w:rPr>
        <w:t xml:space="preserve"> awarded prior to current press coverage on 5G</w:t>
      </w:r>
      <w:r w:rsidR="00670407">
        <w:rPr>
          <w:sz w:val="26"/>
          <w:szCs w:val="26"/>
        </w:rPr>
        <w:t>.</w:t>
      </w:r>
      <w:r w:rsidR="0005655F">
        <w:rPr>
          <w:sz w:val="26"/>
          <w:szCs w:val="26"/>
        </w:rPr>
        <w:t xml:space="preserve"> </w:t>
      </w:r>
    </w:p>
    <w:p w:rsidR="0005655F" w:rsidRDefault="0005655F" w:rsidP="00E5587A">
      <w:pPr>
        <w:jc w:val="both"/>
        <w:rPr>
          <w:sz w:val="26"/>
          <w:szCs w:val="26"/>
        </w:rPr>
      </w:pPr>
    </w:p>
    <w:p w:rsidR="0005655F" w:rsidRDefault="0005655F" w:rsidP="00E5587A">
      <w:pPr>
        <w:jc w:val="both"/>
        <w:rPr>
          <w:sz w:val="26"/>
          <w:szCs w:val="26"/>
        </w:rPr>
      </w:pPr>
      <w:r>
        <w:rPr>
          <w:sz w:val="26"/>
          <w:szCs w:val="26"/>
        </w:rPr>
        <w:t>It was ag</w:t>
      </w:r>
      <w:r w:rsidR="00506872">
        <w:rPr>
          <w:sz w:val="26"/>
          <w:szCs w:val="26"/>
        </w:rPr>
        <w:t xml:space="preserve">reed that this </w:t>
      </w:r>
      <w:r w:rsidR="00670407">
        <w:rPr>
          <w:sz w:val="26"/>
          <w:szCs w:val="26"/>
        </w:rPr>
        <w:t>issue be expanded further</w:t>
      </w:r>
      <w:r>
        <w:rPr>
          <w:sz w:val="26"/>
          <w:szCs w:val="26"/>
        </w:rPr>
        <w:t xml:space="preserve"> within the Capital Monitoring Reports going forward.</w:t>
      </w:r>
    </w:p>
    <w:p w:rsidR="0005655F" w:rsidRDefault="0005655F" w:rsidP="00E5587A">
      <w:pPr>
        <w:jc w:val="both"/>
        <w:rPr>
          <w:sz w:val="26"/>
          <w:szCs w:val="26"/>
        </w:rPr>
      </w:pPr>
    </w:p>
    <w:p w:rsidR="0005655F" w:rsidRPr="00506872" w:rsidRDefault="0005655F" w:rsidP="00E5587A">
      <w:pPr>
        <w:jc w:val="both"/>
        <w:rPr>
          <w:b/>
          <w:sz w:val="26"/>
          <w:szCs w:val="26"/>
        </w:rPr>
      </w:pPr>
      <w:r w:rsidRPr="00506872">
        <w:rPr>
          <w:b/>
          <w:sz w:val="26"/>
          <w:szCs w:val="26"/>
        </w:rPr>
        <w:t>RESOLVED</w:t>
      </w:r>
    </w:p>
    <w:p w:rsidR="00871EA2" w:rsidRDefault="00871EA2" w:rsidP="0005655F">
      <w:pPr>
        <w:jc w:val="both"/>
        <w:rPr>
          <w:sz w:val="26"/>
          <w:szCs w:val="26"/>
        </w:rPr>
      </w:pPr>
    </w:p>
    <w:p w:rsidR="0005655F" w:rsidRDefault="00670407" w:rsidP="0005655F">
      <w:pPr>
        <w:jc w:val="both"/>
        <w:rPr>
          <w:sz w:val="26"/>
          <w:szCs w:val="26"/>
        </w:rPr>
      </w:pPr>
      <w:r>
        <w:rPr>
          <w:sz w:val="26"/>
          <w:szCs w:val="26"/>
        </w:rPr>
        <w:t>T</w:t>
      </w:r>
      <w:r w:rsidR="00506872">
        <w:rPr>
          <w:sz w:val="26"/>
          <w:szCs w:val="26"/>
        </w:rPr>
        <w:t xml:space="preserve">he Head of Finance &amp; Procurement </w:t>
      </w:r>
      <w:r w:rsidR="00871EA2">
        <w:rPr>
          <w:sz w:val="26"/>
          <w:szCs w:val="26"/>
        </w:rPr>
        <w:t xml:space="preserve">to </w:t>
      </w:r>
      <w:r w:rsidR="00506872">
        <w:rPr>
          <w:sz w:val="26"/>
          <w:szCs w:val="26"/>
        </w:rPr>
        <w:t xml:space="preserve">include </w:t>
      </w:r>
      <w:r w:rsidR="0005655F">
        <w:rPr>
          <w:sz w:val="26"/>
          <w:szCs w:val="26"/>
        </w:rPr>
        <w:t>within the Capital Monitoring Reports going forward.</w:t>
      </w:r>
    </w:p>
    <w:p w:rsidR="0063194A" w:rsidRPr="004D06D4" w:rsidRDefault="0063194A" w:rsidP="00E5587A">
      <w:pPr>
        <w:jc w:val="both"/>
        <w:rPr>
          <w:i/>
          <w:sz w:val="26"/>
          <w:szCs w:val="26"/>
        </w:rPr>
      </w:pPr>
    </w:p>
    <w:sectPr w:rsidR="0063194A" w:rsidRPr="004D06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10" w:rsidRDefault="00141710" w:rsidP="004E49F5">
      <w:r>
        <w:separator/>
      </w:r>
    </w:p>
  </w:endnote>
  <w:endnote w:type="continuationSeparator" w:id="0">
    <w:p w:rsidR="00141710" w:rsidRDefault="00141710" w:rsidP="004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10" w:rsidRDefault="00141710" w:rsidP="004E49F5">
      <w:r>
        <w:separator/>
      </w:r>
    </w:p>
  </w:footnote>
  <w:footnote w:type="continuationSeparator" w:id="0">
    <w:p w:rsidR="00141710" w:rsidRDefault="00141710" w:rsidP="004E4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3832"/>
    <w:multiLevelType w:val="hybridMultilevel"/>
    <w:tmpl w:val="1440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A25BB9"/>
    <w:multiLevelType w:val="hybridMultilevel"/>
    <w:tmpl w:val="1BD8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75"/>
    <w:rsid w:val="00012081"/>
    <w:rsid w:val="000121C5"/>
    <w:rsid w:val="00013FF5"/>
    <w:rsid w:val="00022372"/>
    <w:rsid w:val="00026882"/>
    <w:rsid w:val="00031B28"/>
    <w:rsid w:val="00041D60"/>
    <w:rsid w:val="00044919"/>
    <w:rsid w:val="0005520D"/>
    <w:rsid w:val="0005655F"/>
    <w:rsid w:val="00056AAC"/>
    <w:rsid w:val="00086A11"/>
    <w:rsid w:val="00097299"/>
    <w:rsid w:val="000B6CBF"/>
    <w:rsid w:val="000C001E"/>
    <w:rsid w:val="000C2857"/>
    <w:rsid w:val="000D4CC6"/>
    <w:rsid w:val="000F0257"/>
    <w:rsid w:val="00100674"/>
    <w:rsid w:val="00141710"/>
    <w:rsid w:val="00155FCE"/>
    <w:rsid w:val="001A0093"/>
    <w:rsid w:val="001C1134"/>
    <w:rsid w:val="001C1A50"/>
    <w:rsid w:val="001D1EA4"/>
    <w:rsid w:val="001F14AC"/>
    <w:rsid w:val="001F307B"/>
    <w:rsid w:val="001F4BA2"/>
    <w:rsid w:val="001F592F"/>
    <w:rsid w:val="00202E0A"/>
    <w:rsid w:val="002225D4"/>
    <w:rsid w:val="00235CA0"/>
    <w:rsid w:val="00237E91"/>
    <w:rsid w:val="00240503"/>
    <w:rsid w:val="00243ED8"/>
    <w:rsid w:val="00263127"/>
    <w:rsid w:val="00272D81"/>
    <w:rsid w:val="0028370E"/>
    <w:rsid w:val="00290903"/>
    <w:rsid w:val="002B44BC"/>
    <w:rsid w:val="002E2250"/>
    <w:rsid w:val="002E4245"/>
    <w:rsid w:val="002F430C"/>
    <w:rsid w:val="00317C3A"/>
    <w:rsid w:val="00323110"/>
    <w:rsid w:val="0032343D"/>
    <w:rsid w:val="003402B2"/>
    <w:rsid w:val="003442F6"/>
    <w:rsid w:val="00363B66"/>
    <w:rsid w:val="0036521B"/>
    <w:rsid w:val="00365C6D"/>
    <w:rsid w:val="00366321"/>
    <w:rsid w:val="00371509"/>
    <w:rsid w:val="00371633"/>
    <w:rsid w:val="00385E74"/>
    <w:rsid w:val="00394B69"/>
    <w:rsid w:val="00395D2C"/>
    <w:rsid w:val="003B33C5"/>
    <w:rsid w:val="003B5266"/>
    <w:rsid w:val="003C4879"/>
    <w:rsid w:val="003E5B1F"/>
    <w:rsid w:val="003F3A5F"/>
    <w:rsid w:val="004061D0"/>
    <w:rsid w:val="00414101"/>
    <w:rsid w:val="00425E30"/>
    <w:rsid w:val="00432124"/>
    <w:rsid w:val="0047345C"/>
    <w:rsid w:val="00480A10"/>
    <w:rsid w:val="004A5AD1"/>
    <w:rsid w:val="004B7746"/>
    <w:rsid w:val="004C4E75"/>
    <w:rsid w:val="004D06D4"/>
    <w:rsid w:val="004D2649"/>
    <w:rsid w:val="004D3C95"/>
    <w:rsid w:val="004E2592"/>
    <w:rsid w:val="004E49F5"/>
    <w:rsid w:val="00506872"/>
    <w:rsid w:val="00516107"/>
    <w:rsid w:val="0051766E"/>
    <w:rsid w:val="00523767"/>
    <w:rsid w:val="00586F30"/>
    <w:rsid w:val="005921C3"/>
    <w:rsid w:val="005A15C0"/>
    <w:rsid w:val="005A7993"/>
    <w:rsid w:val="005C37D3"/>
    <w:rsid w:val="005E1DB2"/>
    <w:rsid w:val="005E77FA"/>
    <w:rsid w:val="006204DE"/>
    <w:rsid w:val="00621A29"/>
    <w:rsid w:val="0063194A"/>
    <w:rsid w:val="00657D0E"/>
    <w:rsid w:val="00660DF9"/>
    <w:rsid w:val="00667D06"/>
    <w:rsid w:val="00670407"/>
    <w:rsid w:val="00670EAB"/>
    <w:rsid w:val="00684BB3"/>
    <w:rsid w:val="006918B3"/>
    <w:rsid w:val="006D2EEF"/>
    <w:rsid w:val="006D6E43"/>
    <w:rsid w:val="006F3224"/>
    <w:rsid w:val="00715287"/>
    <w:rsid w:val="00716305"/>
    <w:rsid w:val="00722A1F"/>
    <w:rsid w:val="007323B7"/>
    <w:rsid w:val="00734349"/>
    <w:rsid w:val="007363AE"/>
    <w:rsid w:val="0074185D"/>
    <w:rsid w:val="00744BF1"/>
    <w:rsid w:val="007652DE"/>
    <w:rsid w:val="00795BE1"/>
    <w:rsid w:val="007960C4"/>
    <w:rsid w:val="007B07CA"/>
    <w:rsid w:val="007B1544"/>
    <w:rsid w:val="007B55DD"/>
    <w:rsid w:val="007B5CFF"/>
    <w:rsid w:val="007C44BC"/>
    <w:rsid w:val="007C5F51"/>
    <w:rsid w:val="007D5B08"/>
    <w:rsid w:val="007E25C1"/>
    <w:rsid w:val="00800601"/>
    <w:rsid w:val="00813E51"/>
    <w:rsid w:val="008149AC"/>
    <w:rsid w:val="008215F2"/>
    <w:rsid w:val="00822ABF"/>
    <w:rsid w:val="00871EA2"/>
    <w:rsid w:val="008A0836"/>
    <w:rsid w:val="008B27C5"/>
    <w:rsid w:val="008B6E29"/>
    <w:rsid w:val="008D551E"/>
    <w:rsid w:val="008F3B73"/>
    <w:rsid w:val="009047E4"/>
    <w:rsid w:val="00922843"/>
    <w:rsid w:val="00927DB3"/>
    <w:rsid w:val="00932FD1"/>
    <w:rsid w:val="0096160F"/>
    <w:rsid w:val="00985790"/>
    <w:rsid w:val="009A103F"/>
    <w:rsid w:val="009F534A"/>
    <w:rsid w:val="00A0122E"/>
    <w:rsid w:val="00A13A61"/>
    <w:rsid w:val="00A32B3B"/>
    <w:rsid w:val="00A35E7E"/>
    <w:rsid w:val="00A455A2"/>
    <w:rsid w:val="00A516A9"/>
    <w:rsid w:val="00A64615"/>
    <w:rsid w:val="00A71C13"/>
    <w:rsid w:val="00A72502"/>
    <w:rsid w:val="00AA16F7"/>
    <w:rsid w:val="00AA3A87"/>
    <w:rsid w:val="00AB3519"/>
    <w:rsid w:val="00AB4540"/>
    <w:rsid w:val="00AE1A0C"/>
    <w:rsid w:val="00AE3DEC"/>
    <w:rsid w:val="00AE6549"/>
    <w:rsid w:val="00B00CA2"/>
    <w:rsid w:val="00B34B4D"/>
    <w:rsid w:val="00B470B7"/>
    <w:rsid w:val="00B575C8"/>
    <w:rsid w:val="00B63E90"/>
    <w:rsid w:val="00B748FA"/>
    <w:rsid w:val="00B80D04"/>
    <w:rsid w:val="00B90960"/>
    <w:rsid w:val="00BA3CE8"/>
    <w:rsid w:val="00BB5520"/>
    <w:rsid w:val="00BC590C"/>
    <w:rsid w:val="00BD6221"/>
    <w:rsid w:val="00BE3BD4"/>
    <w:rsid w:val="00BF2E34"/>
    <w:rsid w:val="00BF363A"/>
    <w:rsid w:val="00BF7344"/>
    <w:rsid w:val="00C00BED"/>
    <w:rsid w:val="00C03E46"/>
    <w:rsid w:val="00C17BFA"/>
    <w:rsid w:val="00C17D36"/>
    <w:rsid w:val="00C41103"/>
    <w:rsid w:val="00C80F8B"/>
    <w:rsid w:val="00CA570A"/>
    <w:rsid w:val="00CA62F3"/>
    <w:rsid w:val="00CD6C71"/>
    <w:rsid w:val="00CE5A39"/>
    <w:rsid w:val="00CF1520"/>
    <w:rsid w:val="00D136F7"/>
    <w:rsid w:val="00D37030"/>
    <w:rsid w:val="00D573C1"/>
    <w:rsid w:val="00D625DF"/>
    <w:rsid w:val="00D66164"/>
    <w:rsid w:val="00D87D9F"/>
    <w:rsid w:val="00DB1F6A"/>
    <w:rsid w:val="00DB7B2F"/>
    <w:rsid w:val="00DD05AC"/>
    <w:rsid w:val="00DD7E68"/>
    <w:rsid w:val="00DF458A"/>
    <w:rsid w:val="00DF6CD1"/>
    <w:rsid w:val="00E05C84"/>
    <w:rsid w:val="00E16123"/>
    <w:rsid w:val="00E33BC4"/>
    <w:rsid w:val="00E43B9A"/>
    <w:rsid w:val="00E51699"/>
    <w:rsid w:val="00E5587A"/>
    <w:rsid w:val="00E70EA9"/>
    <w:rsid w:val="00E87474"/>
    <w:rsid w:val="00E87DC4"/>
    <w:rsid w:val="00EC5775"/>
    <w:rsid w:val="00EF5307"/>
    <w:rsid w:val="00F021CD"/>
    <w:rsid w:val="00F1446A"/>
    <w:rsid w:val="00F2672D"/>
    <w:rsid w:val="00F27F15"/>
    <w:rsid w:val="00F41699"/>
    <w:rsid w:val="00F7014A"/>
    <w:rsid w:val="00F805F6"/>
    <w:rsid w:val="00F83D67"/>
    <w:rsid w:val="00FA0CCB"/>
    <w:rsid w:val="00FB419E"/>
    <w:rsid w:val="00FE1D04"/>
    <w:rsid w:val="00FF4886"/>
    <w:rsid w:val="00FF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FEADD2-A5C8-4E0A-8C96-A8FAADA6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Header">
    <w:name w:val="header"/>
    <w:basedOn w:val="Normal"/>
    <w:link w:val="HeaderChar"/>
    <w:uiPriority w:val="99"/>
    <w:unhideWhenUsed/>
    <w:rsid w:val="004E49F5"/>
    <w:pPr>
      <w:tabs>
        <w:tab w:val="center" w:pos="4513"/>
        <w:tab w:val="right" w:pos="9026"/>
      </w:tabs>
    </w:pPr>
  </w:style>
  <w:style w:type="character" w:customStyle="1" w:styleId="HeaderChar">
    <w:name w:val="Header Char"/>
    <w:basedOn w:val="DefaultParagraphFont"/>
    <w:link w:val="Header"/>
    <w:uiPriority w:val="99"/>
    <w:rsid w:val="004E49F5"/>
  </w:style>
  <w:style w:type="paragraph" w:styleId="Footer">
    <w:name w:val="footer"/>
    <w:basedOn w:val="Normal"/>
    <w:link w:val="FooterChar"/>
    <w:uiPriority w:val="99"/>
    <w:unhideWhenUsed/>
    <w:rsid w:val="004E49F5"/>
    <w:pPr>
      <w:tabs>
        <w:tab w:val="center" w:pos="4513"/>
        <w:tab w:val="right" w:pos="9026"/>
      </w:tabs>
    </w:pPr>
  </w:style>
  <w:style w:type="character" w:customStyle="1" w:styleId="FooterChar">
    <w:name w:val="Footer Char"/>
    <w:basedOn w:val="DefaultParagraphFont"/>
    <w:link w:val="Footer"/>
    <w:uiPriority w:val="99"/>
    <w:rsid w:val="004E49F5"/>
  </w:style>
  <w:style w:type="paragraph" w:styleId="BalloonText">
    <w:name w:val="Balloon Text"/>
    <w:basedOn w:val="Normal"/>
    <w:link w:val="BalloonTextChar"/>
    <w:uiPriority w:val="99"/>
    <w:semiHidden/>
    <w:unhideWhenUsed/>
    <w:rsid w:val="00A64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615"/>
    <w:rPr>
      <w:rFonts w:ascii="Segoe UI" w:hAnsi="Segoe UI" w:cs="Segoe UI"/>
      <w:sz w:val="18"/>
      <w:szCs w:val="18"/>
    </w:rPr>
  </w:style>
  <w:style w:type="paragraph" w:styleId="ListParagraph">
    <w:name w:val="List Paragraph"/>
    <w:basedOn w:val="Normal"/>
    <w:uiPriority w:val="34"/>
    <w:qFormat/>
    <w:rsid w:val="00A7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187C-870F-4268-A4AE-6333D40A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Griffin, Julie</cp:lastModifiedBy>
  <cp:revision>2</cp:revision>
  <cp:lastPrinted>2020-03-03T13:51:00Z</cp:lastPrinted>
  <dcterms:created xsi:type="dcterms:W3CDTF">2020-07-28T13:31:00Z</dcterms:created>
  <dcterms:modified xsi:type="dcterms:W3CDTF">2020-07-28T13:31:00Z</dcterms:modified>
</cp:coreProperties>
</file>